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BB28E1" w14:textId="7690455E" w:rsidR="00C606DE" w:rsidRPr="007341D7" w:rsidRDefault="00C80E8C" w:rsidP="00DD6F19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Umowa nr </w:t>
      </w:r>
      <w:r w:rsidR="004E7105"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……………………</w:t>
      </w:r>
      <w:r w:rsidR="00DD6F1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="00DD6F1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="00DD6F1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</w:r>
      <w:r w:rsidR="00DD6F19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ab/>
        <w:t>Załącznik nr 3</w:t>
      </w:r>
    </w:p>
    <w:p w14:paraId="1FE95C4F" w14:textId="77777777" w:rsidR="006F27FA" w:rsidRPr="007341D7" w:rsidRDefault="006F27FA" w:rsidP="007341D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21F215A8" w14:textId="11F292D1" w:rsidR="00DA3B4D" w:rsidRPr="007341D7" w:rsidRDefault="00DA3B4D" w:rsidP="007341D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4E7105"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……………..</w:t>
      </w:r>
      <w:r w:rsidR="00674D14"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r.</w:t>
      </w: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5F3599A2" w14:textId="3B3981AB" w:rsidR="00DA3B4D" w:rsidRPr="007341D7" w:rsidRDefault="00DA3B4D" w:rsidP="007341D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Samodzielnym Publicznym Zespołem Zakładów Opieki Zdrowo</w:t>
      </w:r>
      <w:r w:rsidR="007B75F6"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tnej w Wyszkowie (dalej SPZZOZ </w:t>
      </w:r>
      <w:r w:rsidR="007B75F6"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</w:r>
      <w:r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 Wyszkowie),</w:t>
      </w:r>
    </w:p>
    <w:p w14:paraId="2653C042" w14:textId="77777777" w:rsidR="00DA3B4D" w:rsidRPr="007341D7" w:rsidRDefault="00DA3B4D" w:rsidP="007341D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760366BC" w14:textId="77777777" w:rsidR="00DA3B4D" w:rsidRPr="007341D7" w:rsidRDefault="00DA3B4D" w:rsidP="007341D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7B89346D" w14:textId="77777777" w:rsidR="00DA3B4D" w:rsidRPr="007341D7" w:rsidRDefault="00DA3B4D" w:rsidP="007341D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59AD3CCC" w14:textId="77777777" w:rsidR="00DA3B4D" w:rsidRPr="007341D7" w:rsidRDefault="00DA3B4D" w:rsidP="007341D7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- Tomasza Borońskiego – Dyrektora SPZZOZ w Wyszkowie</w:t>
      </w:r>
    </w:p>
    <w:p w14:paraId="66023A0B" w14:textId="77777777" w:rsidR="00DA3B4D" w:rsidRPr="007341D7" w:rsidRDefault="00DA3B4D" w:rsidP="007341D7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7E79B353" w14:textId="77777777" w:rsidR="00DA3B4D" w:rsidRPr="007341D7" w:rsidRDefault="00DA3B4D" w:rsidP="007341D7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  <w:bookmarkStart w:id="0" w:name="_GoBack"/>
      <w:bookmarkEnd w:id="0"/>
    </w:p>
    <w:p w14:paraId="3C8E05D0" w14:textId="1859A333" w:rsidR="00BC1E26" w:rsidRPr="007341D7" w:rsidRDefault="004E7105" w:rsidP="007341D7">
      <w:pPr>
        <w:spacing w:line="240" w:lineRule="auto"/>
        <w:ind w:hanging="20"/>
        <w:rPr>
          <w:rFonts w:ascii="Times New Roman" w:hAnsi="Times New Roman" w:cs="Times New Roman"/>
          <w:b/>
          <w:sz w:val="20"/>
          <w:szCs w:val="20"/>
        </w:rPr>
      </w:pPr>
      <w:r w:rsidRPr="007341D7">
        <w:rPr>
          <w:rFonts w:ascii="Times New Roman" w:hAnsi="Times New Roman" w:cs="Times New Roman"/>
          <w:b/>
          <w:sz w:val="20"/>
          <w:szCs w:val="20"/>
        </w:rPr>
        <w:t>……………..</w:t>
      </w:r>
    </w:p>
    <w:p w14:paraId="2F81CF82" w14:textId="71CD83E2" w:rsidR="00BC1E26" w:rsidRPr="007341D7" w:rsidRDefault="004E7105" w:rsidP="007341D7">
      <w:pPr>
        <w:spacing w:line="240" w:lineRule="auto"/>
        <w:ind w:hanging="20"/>
        <w:rPr>
          <w:rFonts w:ascii="Times New Roman" w:hAnsi="Times New Roman" w:cs="Times New Roman"/>
          <w:bCs/>
          <w:sz w:val="20"/>
          <w:szCs w:val="20"/>
        </w:rPr>
      </w:pPr>
      <w:r w:rsidRPr="007341D7">
        <w:rPr>
          <w:rFonts w:ascii="Times New Roman" w:hAnsi="Times New Roman" w:cs="Times New Roman"/>
          <w:bCs/>
          <w:sz w:val="20"/>
          <w:szCs w:val="20"/>
        </w:rPr>
        <w:t>……………</w:t>
      </w:r>
    </w:p>
    <w:p w14:paraId="46212F49" w14:textId="3C57F111" w:rsidR="00DA3B4D" w:rsidRPr="007341D7" w:rsidRDefault="00DA3B4D" w:rsidP="007341D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NIP:</w:t>
      </w:r>
      <w:r w:rsidR="00FE574F" w:rsidRPr="007341D7">
        <w:rPr>
          <w:rFonts w:ascii="Times New Roman" w:hAnsi="Times New Roman" w:cs="Times New Roman"/>
          <w:sz w:val="20"/>
          <w:szCs w:val="20"/>
        </w:rPr>
        <w:t xml:space="preserve"> </w:t>
      </w:r>
      <w:r w:rsidR="004E7105" w:rsidRPr="007341D7">
        <w:rPr>
          <w:rFonts w:ascii="Times New Roman" w:hAnsi="Times New Roman" w:cs="Times New Roman"/>
          <w:sz w:val="20"/>
          <w:szCs w:val="20"/>
        </w:rPr>
        <w:t>………………</w:t>
      </w:r>
      <w:r w:rsidRPr="007341D7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, REGON: </w:t>
      </w:r>
      <w:r w:rsidR="004E7105" w:rsidRPr="007341D7">
        <w:rPr>
          <w:rFonts w:ascii="Times New Roman" w:hAnsi="Times New Roman" w:cs="Times New Roman"/>
          <w:bCs/>
          <w:sz w:val="20"/>
          <w:szCs w:val="20"/>
        </w:rPr>
        <w:t>……………….. KRS …………………….</w:t>
      </w:r>
    </w:p>
    <w:p w14:paraId="021FF03F" w14:textId="77777777" w:rsidR="00DA3B4D" w:rsidRPr="007341D7" w:rsidRDefault="00DA3B4D" w:rsidP="007341D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1E504382" w14:textId="11686EEE" w:rsidR="00DA3B4D" w:rsidRPr="007341D7" w:rsidRDefault="00DA3B4D" w:rsidP="007341D7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-</w:t>
      </w:r>
      <w:r w:rsidR="00A84749"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  <w:r w:rsidR="004E7105"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………………………….</w:t>
      </w:r>
      <w:r w:rsidR="00F7657C"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</w:t>
      </w:r>
    </w:p>
    <w:p w14:paraId="083A8290" w14:textId="77777777" w:rsidR="00DA3B4D" w:rsidRPr="007341D7" w:rsidRDefault="00DA3B4D" w:rsidP="007341D7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7341D7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47AF787F" w14:textId="77777777" w:rsidR="00DA3B4D" w:rsidRPr="007341D7" w:rsidRDefault="00DA3B4D" w:rsidP="007341D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31AE8418" w14:textId="74CE1D51" w:rsidR="00DA3B4D" w:rsidRPr="007341D7" w:rsidRDefault="00DA3B4D" w:rsidP="007341D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7341D7">
        <w:rPr>
          <w:rFonts w:ascii="Times New Roman" w:eastAsia="Times New Roman" w:hAnsi="Times New Roman" w:cs="Times New Roman"/>
          <w:sz w:val="20"/>
          <w:szCs w:val="20"/>
        </w:rPr>
        <w:t>zgodnie z art.</w:t>
      </w:r>
      <w:r w:rsidR="00C20027" w:rsidRPr="007341D7">
        <w:rPr>
          <w:rFonts w:ascii="Times New Roman" w:eastAsia="Times New Roman" w:hAnsi="Times New Roman" w:cs="Times New Roman"/>
          <w:sz w:val="20"/>
          <w:szCs w:val="20"/>
        </w:rPr>
        <w:t xml:space="preserve">2 ust. 1 </w:t>
      </w:r>
      <w:r w:rsidRPr="007341D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80E8C" w:rsidRPr="007341D7">
        <w:rPr>
          <w:rFonts w:ascii="Times New Roman" w:eastAsia="Times New Roman" w:hAnsi="Times New Roman" w:cs="Times New Roman"/>
          <w:sz w:val="20"/>
          <w:szCs w:val="20"/>
        </w:rPr>
        <w:t>pkt</w:t>
      </w:r>
      <w:r w:rsidRPr="007341D7">
        <w:rPr>
          <w:rFonts w:ascii="Times New Roman" w:eastAsia="Times New Roman" w:hAnsi="Times New Roman" w:cs="Times New Roman"/>
          <w:sz w:val="20"/>
          <w:szCs w:val="20"/>
        </w:rPr>
        <w:t xml:space="preserve">. 1 ustawy z dnia 11 września 2019 roku prawo zamówień publicznych </w:t>
      </w:r>
      <w:r w:rsidR="00D71BE8" w:rsidRPr="007341D7">
        <w:rPr>
          <w:rFonts w:ascii="Times New Roman" w:eastAsia="Times New Roman" w:hAnsi="Times New Roman" w:cs="Times New Roman"/>
          <w:iCs/>
          <w:sz w:val="20"/>
          <w:szCs w:val="20"/>
        </w:rPr>
        <w:t>(t.j. Dz.</w:t>
      </w:r>
      <w:r w:rsidRPr="007341D7">
        <w:rPr>
          <w:rFonts w:ascii="Times New Roman" w:eastAsia="Times New Roman" w:hAnsi="Times New Roman" w:cs="Times New Roman"/>
          <w:iCs/>
          <w:sz w:val="20"/>
          <w:szCs w:val="20"/>
        </w:rPr>
        <w:t>U</w:t>
      </w:r>
      <w:r w:rsidR="00B62408" w:rsidRPr="007341D7">
        <w:rPr>
          <w:rFonts w:ascii="Times New Roman" w:eastAsia="Times New Roman" w:hAnsi="Times New Roman" w:cs="Times New Roman"/>
          <w:iCs/>
          <w:sz w:val="20"/>
          <w:szCs w:val="20"/>
        </w:rPr>
        <w:t>.</w:t>
      </w:r>
      <w:r w:rsidR="00D71BE8" w:rsidRPr="007341D7">
        <w:rPr>
          <w:rFonts w:ascii="Times New Roman" w:eastAsia="Times New Roman" w:hAnsi="Times New Roman" w:cs="Times New Roman"/>
          <w:iCs/>
          <w:sz w:val="20"/>
          <w:szCs w:val="20"/>
        </w:rPr>
        <w:t>202</w:t>
      </w:r>
      <w:r w:rsidR="00B62408" w:rsidRPr="007341D7">
        <w:rPr>
          <w:rFonts w:ascii="Times New Roman" w:eastAsia="Times New Roman" w:hAnsi="Times New Roman" w:cs="Times New Roman"/>
          <w:iCs/>
          <w:sz w:val="20"/>
          <w:szCs w:val="20"/>
        </w:rPr>
        <w:t>4.1320</w:t>
      </w:r>
      <w:r w:rsidRPr="007341D7">
        <w:rPr>
          <w:rFonts w:ascii="Times New Roman" w:eastAsia="Times New Roman" w:hAnsi="Times New Roman" w:cs="Times New Roman"/>
          <w:iCs/>
          <w:sz w:val="20"/>
          <w:szCs w:val="20"/>
        </w:rPr>
        <w:t>).</w:t>
      </w:r>
    </w:p>
    <w:p w14:paraId="417A1958" w14:textId="77777777" w:rsidR="007D5081" w:rsidRPr="007341D7" w:rsidRDefault="007D5081" w:rsidP="007341D7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7341D7" w:rsidRDefault="00B61C33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>§ 1</w:t>
      </w:r>
    </w:p>
    <w:p w14:paraId="103AE601" w14:textId="61FF057F" w:rsidR="00C166DE" w:rsidRPr="007341D7" w:rsidRDefault="00B61C33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>Przedmiot umowy</w:t>
      </w:r>
    </w:p>
    <w:p w14:paraId="752E9AFC" w14:textId="22135F02" w:rsidR="004E7105" w:rsidRPr="007341D7" w:rsidRDefault="008F79F7" w:rsidP="007341D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Przedmiotem umowy jest „</w:t>
      </w:r>
      <w:r w:rsidR="004E7105" w:rsidRPr="007341D7">
        <w:rPr>
          <w:rFonts w:cs="Times New Roman"/>
          <w:sz w:val="20"/>
          <w:szCs w:val="20"/>
        </w:rPr>
        <w:t>Zakup materiałów higienicznych i środków czystości do SPZZOZ w Wyszkowie”</w:t>
      </w:r>
      <w:r w:rsidR="00451DA9">
        <w:rPr>
          <w:rFonts w:cs="Times New Roman"/>
          <w:sz w:val="20"/>
          <w:szCs w:val="20"/>
        </w:rPr>
        <w:t xml:space="preserve"> </w:t>
      </w:r>
      <w:r w:rsidR="00451DA9" w:rsidRPr="007566B3">
        <w:rPr>
          <w:color w:val="000000"/>
          <w:sz w:val="20"/>
          <w:szCs w:val="20"/>
        </w:rPr>
        <w:t>zgodnie ze złożoną ofertą z dnia …………………. r. na podstawie której dokonano wyboru Wykonawcy</w:t>
      </w:r>
    </w:p>
    <w:p w14:paraId="16E3494A" w14:textId="17A6177D" w:rsidR="00FA64ED" w:rsidRPr="007341D7" w:rsidRDefault="00FA64ED" w:rsidP="007341D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Wszystkie Załączniki stanowią integralną część niniejszej umowy.</w:t>
      </w:r>
    </w:p>
    <w:p w14:paraId="5FEA69A3" w14:textId="415204BE" w:rsidR="00B91829" w:rsidRPr="007341D7" w:rsidRDefault="00B91829" w:rsidP="007341D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Każdy pakiet stanowi odrębne zamówienie i podlega niezależnemu rozliczeniu.</w:t>
      </w:r>
    </w:p>
    <w:p w14:paraId="4ABCC0B0" w14:textId="77777777" w:rsidR="008F79F7" w:rsidRPr="007341D7" w:rsidRDefault="008F79F7" w:rsidP="007341D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4638ED0A" w14:textId="77777777" w:rsidR="008F79F7" w:rsidRPr="007341D7" w:rsidRDefault="008F79F7" w:rsidP="007341D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10EA6EF4" w14:textId="104A2E0B" w:rsidR="008F79F7" w:rsidRPr="007341D7" w:rsidRDefault="008F79F7" w:rsidP="007341D7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 xml:space="preserve">Każde opakowanie zewnętrzne towaru zawierać będzie nazwę wyrobu, nazwę producenta wyrobu, datę produkcji </w:t>
      </w:r>
      <w:r w:rsidR="00FA64ED" w:rsidRPr="007341D7">
        <w:rPr>
          <w:rFonts w:cs="Times New Roman"/>
          <w:sz w:val="20"/>
          <w:szCs w:val="20"/>
        </w:rPr>
        <w:t>lub</w:t>
      </w:r>
      <w:r w:rsidRPr="007341D7">
        <w:rPr>
          <w:rFonts w:cs="Times New Roman"/>
          <w:sz w:val="20"/>
          <w:szCs w:val="20"/>
        </w:rPr>
        <w:t xml:space="preserve"> datę ważności.</w:t>
      </w:r>
    </w:p>
    <w:p w14:paraId="48FACC83" w14:textId="77777777" w:rsidR="00F7657C" w:rsidRPr="007341D7" w:rsidRDefault="00F7657C" w:rsidP="007341D7">
      <w:pPr>
        <w:pStyle w:val="Nagwek1"/>
        <w:spacing w:line="240" w:lineRule="auto"/>
        <w:rPr>
          <w:sz w:val="20"/>
          <w:szCs w:val="20"/>
        </w:rPr>
      </w:pPr>
    </w:p>
    <w:p w14:paraId="1592CE38" w14:textId="32B13AB4" w:rsidR="008173EA" w:rsidRPr="007341D7" w:rsidRDefault="008173EA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>§ 2</w:t>
      </w:r>
    </w:p>
    <w:p w14:paraId="2B0EF54C" w14:textId="0F82B633" w:rsidR="00C166DE" w:rsidRPr="007341D7" w:rsidRDefault="008173EA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>Okres realizacji</w:t>
      </w:r>
    </w:p>
    <w:p w14:paraId="1958BCC4" w14:textId="77777777" w:rsidR="00FA64ED" w:rsidRPr="007341D7" w:rsidRDefault="00FA64ED" w:rsidP="007341D7">
      <w:pPr>
        <w:pStyle w:val="Standard"/>
        <w:numPr>
          <w:ilvl w:val="0"/>
          <w:numId w:val="24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Umowa zostaje zawarta na czas określony: od dnia …………… r. do dnia …………… r.</w:t>
      </w:r>
    </w:p>
    <w:p w14:paraId="7C4E5E73" w14:textId="77777777" w:rsidR="00FA64ED" w:rsidRPr="007341D7" w:rsidRDefault="00FA64ED" w:rsidP="007341D7">
      <w:pPr>
        <w:pStyle w:val="Standard"/>
        <w:numPr>
          <w:ilvl w:val="0"/>
          <w:numId w:val="24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Umowa ulega rozwiązaniu w odniesieniu do danego pakietu przed upływem terminu jej obowiązywania, z dniem wyczerpania przez Zamawiającego całkowitej wartości brutto zamówienia dla tego pakietu, określonej w ofercie Wykonawcy. Każdy pakiet stanowi odrębne zamówienie w rozumieniu niniejszej umowy i podlega niezależnemu rozliczeniu.</w:t>
      </w:r>
    </w:p>
    <w:p w14:paraId="658A6B45" w14:textId="77777777" w:rsidR="00FA64ED" w:rsidRPr="007341D7" w:rsidRDefault="00FA64ED" w:rsidP="007341D7">
      <w:pPr>
        <w:pStyle w:val="Standard"/>
        <w:numPr>
          <w:ilvl w:val="0"/>
          <w:numId w:val="24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W przypadku niewykorzystania całkowitej wartości brutto zamówienia dla danego pakietu w okresie obowiązywania umowy, umowa w odniesieniu do tego pakietu może zostać przedłużona na okres niezbędny do pełnego wykorzystania środków, jednak nie dłużej niż do dnia zawarcia umowy z Wykonawcą wyłonionym w kolejnym postępowaniu o udzielenie zamówienia publicznego dotyczącego tego samego przedmiotu zamówienia w danym pakiecie.</w:t>
      </w:r>
    </w:p>
    <w:p w14:paraId="6AA5DB2D" w14:textId="77777777" w:rsidR="008F79F7" w:rsidRPr="007341D7" w:rsidRDefault="008F79F7" w:rsidP="007341D7">
      <w:pPr>
        <w:pStyle w:val="Nagwek1"/>
        <w:spacing w:line="240" w:lineRule="auto"/>
        <w:rPr>
          <w:sz w:val="20"/>
          <w:szCs w:val="20"/>
        </w:rPr>
      </w:pPr>
    </w:p>
    <w:p w14:paraId="7FD0BB33" w14:textId="70DF5093" w:rsidR="008173EA" w:rsidRPr="007341D7" w:rsidRDefault="008173EA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 xml:space="preserve">§ </w:t>
      </w:r>
      <w:r w:rsidR="007D5081" w:rsidRPr="007341D7">
        <w:rPr>
          <w:sz w:val="20"/>
          <w:szCs w:val="20"/>
        </w:rPr>
        <w:t>3</w:t>
      </w:r>
    </w:p>
    <w:p w14:paraId="2D40F9FD" w14:textId="24948CEF" w:rsidR="00C166DE" w:rsidRPr="007341D7" w:rsidRDefault="008173EA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>Warunki realizacji</w:t>
      </w:r>
    </w:p>
    <w:p w14:paraId="7B1DE0C8" w14:textId="2EBFFCB0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 xml:space="preserve">Zamawiający będzie składać zamówienia na Towary sukcesywnie, zgodnie z bieżącymi potrzebami, poprzez przesłanie pisemnego zamówienia na adres wskazany w </w:t>
      </w:r>
      <w:r w:rsidR="007341D7" w:rsidRPr="007341D7">
        <w:rPr>
          <w:rFonts w:cs="Times New Roman"/>
          <w:sz w:val="20"/>
          <w:szCs w:val="20"/>
        </w:rPr>
        <w:t>§ 9</w:t>
      </w:r>
      <w:r w:rsidRPr="007341D7">
        <w:rPr>
          <w:rFonts w:cs="Times New Roman"/>
          <w:sz w:val="20"/>
          <w:szCs w:val="20"/>
        </w:rPr>
        <w:t xml:space="preserve"> ust. 1 </w:t>
      </w:r>
      <w:r w:rsidR="007341D7" w:rsidRPr="007341D7">
        <w:rPr>
          <w:rFonts w:cs="Times New Roman"/>
          <w:sz w:val="20"/>
          <w:szCs w:val="20"/>
        </w:rPr>
        <w:t>pkt.2</w:t>
      </w:r>
      <w:r w:rsidR="007341D7">
        <w:rPr>
          <w:rFonts w:cs="Times New Roman"/>
          <w:sz w:val="20"/>
          <w:szCs w:val="20"/>
        </w:rPr>
        <w:t>).</w:t>
      </w:r>
    </w:p>
    <w:p w14:paraId="4445570F" w14:textId="77777777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Wykonawca zobowiązuje się do realizacji dostaw Towarów na własny koszt i ryzyko, zgodnie z asortymentem i ilościami określonymi każdorazowo w zamówieniu.</w:t>
      </w:r>
    </w:p>
    <w:p w14:paraId="3329C4C6" w14:textId="77777777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Miejscem dostawy jest Magazyn Centralny Samodzielnego Publicznego Zespołu Zakładów Opieki Zdrowotnej w Wyszkowie, 07-200 Wyszków, ul. Komisji Edukacji Narodowej 1.</w:t>
      </w:r>
    </w:p>
    <w:p w14:paraId="646EB01A" w14:textId="77777777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Wykonawca zapewnia transport, rozładunek oraz wniesienie Towaru do wskazanego miejsca.</w:t>
      </w:r>
    </w:p>
    <w:p w14:paraId="0566BCED" w14:textId="77777777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 xml:space="preserve">Wykonawca zobowiązuje się dostarczyć Towary w terminie nie dłuższym niż </w:t>
      </w:r>
      <w:r w:rsidRPr="007341D7">
        <w:rPr>
          <w:rFonts w:cs="Times New Roman"/>
          <w:b/>
          <w:sz w:val="20"/>
          <w:szCs w:val="20"/>
        </w:rPr>
        <w:t>5 dni</w:t>
      </w:r>
      <w:r w:rsidRPr="007341D7">
        <w:rPr>
          <w:rFonts w:cs="Times New Roman"/>
          <w:sz w:val="20"/>
          <w:szCs w:val="20"/>
        </w:rPr>
        <w:t xml:space="preserve"> roboczych od daty otrzymania zamówienia.</w:t>
      </w:r>
    </w:p>
    <w:p w14:paraId="33B44139" w14:textId="77777777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Wykonawca oświadcza, że:</w:t>
      </w:r>
    </w:p>
    <w:p w14:paraId="79F6F795" w14:textId="77777777" w:rsidR="00B91829" w:rsidRPr="007341D7" w:rsidRDefault="00B91829" w:rsidP="007341D7">
      <w:pPr>
        <w:pStyle w:val="Standard"/>
        <w:numPr>
          <w:ilvl w:val="0"/>
          <w:numId w:val="26"/>
        </w:numPr>
        <w:ind w:left="567" w:hanging="283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Dostarczany Towar jest fabrycznie nowy, wolny od wad fizycznych i prawnych, nieużywany, pełnowartościowy, zapakowany zgodnie z wymaganiami producenta i zasadami bezpieczeństwa,</w:t>
      </w:r>
    </w:p>
    <w:p w14:paraId="2ACBC900" w14:textId="77777777" w:rsidR="00B91829" w:rsidRPr="007341D7" w:rsidRDefault="00B91829" w:rsidP="007341D7">
      <w:pPr>
        <w:pStyle w:val="Standard"/>
        <w:numPr>
          <w:ilvl w:val="0"/>
          <w:numId w:val="26"/>
        </w:numPr>
        <w:ind w:left="567" w:hanging="283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 xml:space="preserve">Towar posiada wszelkie wymagane przepisami prawa atesty, certyfikaty, deklaracje zgodności i inne dokumenty potwierdzające dopuszczenie do obrotu na terytorium RP (w tym, jeśli wymagane – dokumenty właściwe dla </w:t>
      </w:r>
      <w:r w:rsidRPr="007341D7">
        <w:rPr>
          <w:rFonts w:cs="Times New Roman"/>
          <w:sz w:val="20"/>
          <w:szCs w:val="20"/>
        </w:rPr>
        <w:lastRenderedPageBreak/>
        <w:t>wyrobów medycznych),</w:t>
      </w:r>
    </w:p>
    <w:p w14:paraId="21F8815A" w14:textId="77777777" w:rsidR="00B91829" w:rsidRPr="007341D7" w:rsidRDefault="00B91829" w:rsidP="007341D7">
      <w:pPr>
        <w:pStyle w:val="Standard"/>
        <w:numPr>
          <w:ilvl w:val="0"/>
          <w:numId w:val="26"/>
        </w:numPr>
        <w:ind w:left="567" w:hanging="283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Towar odpowiada normom jakościowym, technicznym i użytkowym określonym w ofercie, umowie oraz w obowiązujących przepisach prawa,</w:t>
      </w:r>
    </w:p>
    <w:p w14:paraId="516A7DA7" w14:textId="55870FB8" w:rsidR="00B91829" w:rsidRPr="007341D7" w:rsidRDefault="00B91829" w:rsidP="007341D7">
      <w:pPr>
        <w:pStyle w:val="Standard"/>
        <w:numPr>
          <w:ilvl w:val="0"/>
          <w:numId w:val="26"/>
        </w:numPr>
        <w:ind w:left="567" w:hanging="283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Termin ważności dostarczanych Towarów w dniu ich dostawy nie będzie krótszy niż 6 miesięcy, a produkty z krótszym terminem ważności mogą być dostarczone wyłącznie po uprzedniej pisemnej zgodzie Zamawiającego.</w:t>
      </w:r>
    </w:p>
    <w:p w14:paraId="7D635A4A" w14:textId="77777777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Na żądanie Zamawiającego Wykonawca zobowiązuje się przedstawić dokumenty potwierdzające jakość Towaru, w szczególności atesty, certyfikaty, deklaracje zgodności lub inne dokumenty wymagane przez przepisy prawa.</w:t>
      </w:r>
    </w:p>
    <w:p w14:paraId="678BB4ED" w14:textId="77777777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W przypadku dostarczenia Towaru niezgodnego z warunkami umowy, w tym niespełniającego wymagań jakościowych, bez wymaganych dokumentów lub z terminem ważności krótszym niż określony w ust. 6 lit. d, Zamawiający ma prawo odmówić jego przyjęcia i zażądać dostawy towaru zgodnego z umową w terminie 3 dni roboczych od zgłoszenia zastrzeżeń, bez dodatkowych kosztów dla Zamawiającego.</w:t>
      </w:r>
    </w:p>
    <w:p w14:paraId="75A8E599" w14:textId="77777777" w:rsidR="00B91829" w:rsidRPr="007341D7" w:rsidRDefault="00B91829" w:rsidP="007341D7">
      <w:pPr>
        <w:pStyle w:val="Standard"/>
        <w:numPr>
          <w:ilvl w:val="0"/>
          <w:numId w:val="25"/>
        </w:numPr>
        <w:ind w:left="284" w:hanging="284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W przypadku gdy Wykonawca oferował w ofercie produkty określonego producenta, zobowiązany jest dostarczać wyłącznie Towary tego producenta. Zmiana producenta Towaru wymaga uprzedniej, pisemnej zgody Zamawiającego. Dostarczenie Towaru innego producenta bez zgody Zamawiającego stanowi nienależyte wykonanie umowy i uprawnia Zamawiającego do odmowy jego przyjęcia oraz zastosowania postanowień dotyczących dostawy towaru niezgodnego z umową.</w:t>
      </w:r>
    </w:p>
    <w:p w14:paraId="653C1FB4" w14:textId="77777777" w:rsidR="006F27FA" w:rsidRPr="007341D7" w:rsidRDefault="006F27FA" w:rsidP="007341D7">
      <w:pPr>
        <w:pStyle w:val="Nagwek1"/>
        <w:spacing w:line="240" w:lineRule="auto"/>
        <w:rPr>
          <w:sz w:val="20"/>
          <w:szCs w:val="20"/>
        </w:rPr>
      </w:pPr>
    </w:p>
    <w:p w14:paraId="7A46711B" w14:textId="03D6DF2B" w:rsidR="008173EA" w:rsidRPr="007341D7" w:rsidRDefault="008173EA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 xml:space="preserve">§ </w:t>
      </w:r>
      <w:r w:rsidR="007D5081" w:rsidRPr="007341D7">
        <w:rPr>
          <w:sz w:val="20"/>
          <w:szCs w:val="20"/>
        </w:rPr>
        <w:t>4</w:t>
      </w:r>
    </w:p>
    <w:p w14:paraId="4C64EF6C" w14:textId="71EF6E75" w:rsidR="00C166DE" w:rsidRPr="007341D7" w:rsidRDefault="008173EA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>Wartość przedmiotu umowy</w:t>
      </w:r>
    </w:p>
    <w:p w14:paraId="52391AB4" w14:textId="060B2DC3" w:rsidR="008F79F7" w:rsidRPr="007341D7" w:rsidRDefault="008F79F7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7341D7">
        <w:rPr>
          <w:color w:val="000000" w:themeColor="text1"/>
          <w:sz w:val="20"/>
          <w:szCs w:val="20"/>
        </w:rPr>
        <w:t xml:space="preserve">cen jednostkowych ustalonych w drodze postępowania, zgodnie z </w:t>
      </w:r>
      <w:r w:rsidRPr="007341D7">
        <w:rPr>
          <w:bCs/>
          <w:color w:val="000000" w:themeColor="text1"/>
          <w:sz w:val="20"/>
          <w:szCs w:val="20"/>
        </w:rPr>
        <w:t xml:space="preserve">ofertą Wykonawcy </w:t>
      </w:r>
      <w:r w:rsidRPr="007341D7">
        <w:rPr>
          <w:b/>
          <w:bCs/>
          <w:color w:val="000000" w:themeColor="text1"/>
          <w:sz w:val="20"/>
          <w:szCs w:val="20"/>
        </w:rPr>
        <w:t>Załącznik nr 1</w:t>
      </w:r>
      <w:r w:rsidRPr="007341D7">
        <w:rPr>
          <w:color w:val="000000" w:themeColor="text1"/>
          <w:sz w:val="20"/>
          <w:szCs w:val="20"/>
        </w:rPr>
        <w:t>:</w:t>
      </w:r>
    </w:p>
    <w:p w14:paraId="73C24CF2" w14:textId="02FF30AD" w:rsidR="008F79F7" w:rsidRPr="007341D7" w:rsidRDefault="008F79F7" w:rsidP="007341D7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 w:rsidRPr="007341D7">
        <w:rPr>
          <w:b/>
          <w:bCs/>
          <w:color w:val="000000" w:themeColor="text1"/>
          <w:sz w:val="20"/>
          <w:szCs w:val="20"/>
        </w:rPr>
        <w:t xml:space="preserve">1.1  </w:t>
      </w:r>
      <w:r w:rsidR="004E7105" w:rsidRPr="007341D7">
        <w:rPr>
          <w:b/>
          <w:bCs/>
          <w:color w:val="000000" w:themeColor="text1"/>
          <w:sz w:val="20"/>
          <w:szCs w:val="20"/>
        </w:rPr>
        <w:t xml:space="preserve">   </w:t>
      </w:r>
      <w:r w:rsidRPr="007341D7">
        <w:rPr>
          <w:b/>
          <w:bCs/>
          <w:color w:val="000000" w:themeColor="text1"/>
          <w:sz w:val="20"/>
          <w:szCs w:val="20"/>
        </w:rPr>
        <w:t>Łączna wartość umowy wynosi:</w:t>
      </w:r>
    </w:p>
    <w:p w14:paraId="000ECCCA" w14:textId="6141D31F" w:rsidR="008F79F7" w:rsidRPr="007341D7" w:rsidRDefault="008F79F7" w:rsidP="007341D7">
      <w:pPr>
        <w:pStyle w:val="Akapitzlist"/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b/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 xml:space="preserve">netto </w:t>
      </w:r>
      <w:r w:rsidR="004E7105" w:rsidRPr="007341D7">
        <w:rPr>
          <w:color w:val="000000" w:themeColor="text1"/>
          <w:sz w:val="20"/>
          <w:szCs w:val="20"/>
        </w:rPr>
        <w:t>…………….</w:t>
      </w:r>
      <w:r w:rsidRPr="007341D7">
        <w:rPr>
          <w:color w:val="000000" w:themeColor="text1"/>
          <w:sz w:val="20"/>
          <w:szCs w:val="20"/>
        </w:rPr>
        <w:t xml:space="preserve"> zł </w:t>
      </w:r>
    </w:p>
    <w:p w14:paraId="52D31203" w14:textId="77445EE6" w:rsidR="008F79F7" w:rsidRPr="007341D7" w:rsidRDefault="008F79F7" w:rsidP="007341D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 xml:space="preserve">stawka VAT </w:t>
      </w:r>
      <w:r w:rsidR="004E7105" w:rsidRPr="007341D7">
        <w:rPr>
          <w:color w:val="000000" w:themeColor="text1"/>
          <w:sz w:val="20"/>
          <w:szCs w:val="20"/>
        </w:rPr>
        <w:t>……………</w:t>
      </w:r>
      <w:r w:rsidRPr="007341D7">
        <w:rPr>
          <w:color w:val="000000" w:themeColor="text1"/>
          <w:sz w:val="20"/>
          <w:szCs w:val="20"/>
        </w:rPr>
        <w:t xml:space="preserve"> %</w:t>
      </w:r>
    </w:p>
    <w:p w14:paraId="0666D283" w14:textId="5BBF75C3" w:rsidR="008F79F7" w:rsidRPr="007341D7" w:rsidRDefault="008F79F7" w:rsidP="007341D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 xml:space="preserve">wartość VAT </w:t>
      </w:r>
      <w:r w:rsidR="004E7105" w:rsidRPr="007341D7">
        <w:rPr>
          <w:color w:val="000000" w:themeColor="text1"/>
          <w:sz w:val="20"/>
          <w:szCs w:val="20"/>
        </w:rPr>
        <w:t>……………</w:t>
      </w:r>
      <w:r w:rsidRPr="007341D7">
        <w:rPr>
          <w:color w:val="000000" w:themeColor="text1"/>
          <w:sz w:val="20"/>
          <w:szCs w:val="20"/>
        </w:rPr>
        <w:t xml:space="preserve">zł </w:t>
      </w:r>
    </w:p>
    <w:p w14:paraId="3FBC2A63" w14:textId="10C450F1" w:rsidR="008F79F7" w:rsidRPr="007341D7" w:rsidRDefault="008F79F7" w:rsidP="007341D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 xml:space="preserve">brutto </w:t>
      </w:r>
      <w:r w:rsidR="004E7105" w:rsidRPr="007341D7">
        <w:rPr>
          <w:b/>
          <w:bCs/>
          <w:color w:val="000000" w:themeColor="text1"/>
          <w:sz w:val="20"/>
          <w:szCs w:val="20"/>
        </w:rPr>
        <w:t>……………………</w:t>
      </w:r>
      <w:r w:rsidRPr="007341D7">
        <w:rPr>
          <w:b/>
          <w:bCs/>
          <w:color w:val="000000" w:themeColor="text1"/>
          <w:sz w:val="20"/>
          <w:szCs w:val="20"/>
        </w:rPr>
        <w:t>zł</w:t>
      </w:r>
      <w:r w:rsidRPr="007341D7">
        <w:rPr>
          <w:color w:val="000000" w:themeColor="text1"/>
          <w:sz w:val="20"/>
          <w:szCs w:val="20"/>
        </w:rPr>
        <w:t xml:space="preserve"> (</w:t>
      </w:r>
      <w:r w:rsidRPr="007341D7">
        <w:rPr>
          <w:sz w:val="20"/>
          <w:szCs w:val="20"/>
        </w:rPr>
        <w:t xml:space="preserve"> </w:t>
      </w:r>
      <w:r w:rsidR="004E7105" w:rsidRPr="007341D7">
        <w:rPr>
          <w:sz w:val="20"/>
          <w:szCs w:val="20"/>
        </w:rPr>
        <w:t>………………</w:t>
      </w:r>
      <w:r w:rsidRPr="007341D7">
        <w:rPr>
          <w:sz w:val="20"/>
          <w:szCs w:val="20"/>
        </w:rPr>
        <w:t xml:space="preserve"> </w:t>
      </w:r>
      <w:r w:rsidRPr="007341D7">
        <w:rPr>
          <w:color w:val="000000" w:themeColor="text1"/>
          <w:sz w:val="20"/>
          <w:szCs w:val="20"/>
        </w:rPr>
        <w:t>)</w:t>
      </w:r>
    </w:p>
    <w:p w14:paraId="69FEED54" w14:textId="75D1A045" w:rsidR="004E7105" w:rsidRPr="007341D7" w:rsidRDefault="004E7105" w:rsidP="007341D7">
      <w:pPr>
        <w:pStyle w:val="Akapitzlist"/>
        <w:widowControl w:val="0"/>
        <w:autoSpaceDE w:val="0"/>
        <w:autoSpaceDN w:val="0"/>
        <w:adjustRightInd w:val="0"/>
        <w:ind w:left="851" w:hanging="567"/>
        <w:rPr>
          <w:b/>
          <w:color w:val="000000" w:themeColor="text1"/>
          <w:sz w:val="20"/>
          <w:szCs w:val="20"/>
        </w:rPr>
      </w:pPr>
      <w:r w:rsidRPr="007341D7">
        <w:rPr>
          <w:b/>
          <w:bCs/>
          <w:color w:val="000000" w:themeColor="text1"/>
          <w:sz w:val="20"/>
          <w:szCs w:val="20"/>
        </w:rPr>
        <w:t xml:space="preserve">1.2      </w:t>
      </w:r>
      <w:r w:rsidRPr="007341D7">
        <w:rPr>
          <w:b/>
          <w:color w:val="000000" w:themeColor="text1"/>
          <w:sz w:val="20"/>
          <w:szCs w:val="20"/>
        </w:rPr>
        <w:t>w tym Pakiet nr …………..</w:t>
      </w:r>
    </w:p>
    <w:p w14:paraId="5DC09A45" w14:textId="77777777" w:rsidR="004E7105" w:rsidRPr="007341D7" w:rsidRDefault="004E7105" w:rsidP="007341D7">
      <w:pPr>
        <w:pStyle w:val="Akapitzlist"/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b/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 xml:space="preserve">netto ……………. zł </w:t>
      </w:r>
    </w:p>
    <w:p w14:paraId="40EB3A49" w14:textId="77777777" w:rsidR="004E7105" w:rsidRPr="007341D7" w:rsidRDefault="004E7105" w:rsidP="007341D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>stawka VAT …………… %</w:t>
      </w:r>
    </w:p>
    <w:p w14:paraId="1B27C79B" w14:textId="77777777" w:rsidR="004E7105" w:rsidRPr="007341D7" w:rsidRDefault="004E7105" w:rsidP="007341D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 xml:space="preserve">wartość VAT ……………zł </w:t>
      </w:r>
    </w:p>
    <w:p w14:paraId="60214AEA" w14:textId="77777777" w:rsidR="004E7105" w:rsidRPr="007341D7" w:rsidRDefault="004E7105" w:rsidP="007341D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 xml:space="preserve">brutto </w:t>
      </w:r>
      <w:r w:rsidRPr="007341D7">
        <w:rPr>
          <w:b/>
          <w:bCs/>
          <w:color w:val="000000" w:themeColor="text1"/>
          <w:sz w:val="20"/>
          <w:szCs w:val="20"/>
        </w:rPr>
        <w:t>……………………zł</w:t>
      </w:r>
      <w:r w:rsidRPr="007341D7">
        <w:rPr>
          <w:color w:val="000000" w:themeColor="text1"/>
          <w:sz w:val="20"/>
          <w:szCs w:val="20"/>
        </w:rPr>
        <w:t xml:space="preserve"> (</w:t>
      </w:r>
      <w:r w:rsidRPr="007341D7">
        <w:rPr>
          <w:sz w:val="20"/>
          <w:szCs w:val="20"/>
        </w:rPr>
        <w:t xml:space="preserve"> ……………… </w:t>
      </w:r>
      <w:r w:rsidRPr="007341D7">
        <w:rPr>
          <w:color w:val="000000" w:themeColor="text1"/>
          <w:sz w:val="20"/>
          <w:szCs w:val="20"/>
        </w:rPr>
        <w:t>)</w:t>
      </w:r>
    </w:p>
    <w:p w14:paraId="04DB61CF" w14:textId="77777777" w:rsidR="004E7105" w:rsidRPr="007341D7" w:rsidRDefault="004E7105" w:rsidP="007341D7">
      <w:pPr>
        <w:pStyle w:val="Akapitzlist"/>
        <w:widowControl w:val="0"/>
        <w:autoSpaceDE w:val="0"/>
        <w:autoSpaceDN w:val="0"/>
        <w:adjustRightInd w:val="0"/>
        <w:ind w:left="851"/>
        <w:rPr>
          <w:color w:val="000000" w:themeColor="text1"/>
          <w:sz w:val="20"/>
          <w:szCs w:val="20"/>
        </w:rPr>
      </w:pPr>
    </w:p>
    <w:p w14:paraId="4F93379E" w14:textId="77777777" w:rsidR="008F79F7" w:rsidRPr="007341D7" w:rsidRDefault="008F79F7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1" w:name="_Hlk18311588"/>
      <w:r w:rsidRPr="007341D7">
        <w:rPr>
          <w:bCs/>
          <w:color w:val="000000" w:themeColor="text1"/>
          <w:sz w:val="20"/>
          <w:szCs w:val="20"/>
        </w:rPr>
        <w:t xml:space="preserve"> </w:t>
      </w:r>
    </w:p>
    <w:p w14:paraId="5DC97726" w14:textId="508A7031" w:rsidR="008F79F7" w:rsidRPr="007341D7" w:rsidRDefault="004E7105" w:rsidP="007341D7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…………………………</w:t>
      </w:r>
    </w:p>
    <w:p w14:paraId="14ECC2FA" w14:textId="77777777" w:rsidR="008F79F7" w:rsidRPr="007341D7" w:rsidRDefault="008F79F7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Strony ustalają, że zapłata następuje z chwilą obciążenia rachunku bankowego Zamawiającego.</w:t>
      </w:r>
    </w:p>
    <w:p w14:paraId="5A009FF3" w14:textId="77777777" w:rsidR="008F79F7" w:rsidRPr="007341D7" w:rsidRDefault="008F79F7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Wykonawca zobowiązuje się do wystawienia faktury za dzierżawę aparatu za bieżący miesiąc najwcześniej w pierwszym dniu następnego miesiąca.</w:t>
      </w:r>
    </w:p>
    <w:p w14:paraId="650510C8" w14:textId="77777777" w:rsidR="008F79F7" w:rsidRPr="007341D7" w:rsidRDefault="008F79F7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Zapłata za dzierżawę aparatu oraz zrealizowaną dostawę wynikającą z zamówienia regulowana będzie przez Zamawiającego w terminie 60 dni od daty dostarczenia przez Wykonawcę prawidłowo wystawionej faktury Zamawiającemu. Ceny i nazwy na fakturze muszą odpowiadać cenom i nazwom ujętym w formularzu cenowym</w:t>
      </w:r>
      <w:bookmarkEnd w:id="1"/>
      <w:r w:rsidRPr="007341D7">
        <w:rPr>
          <w:bCs/>
          <w:color w:val="000000" w:themeColor="text1"/>
          <w:sz w:val="20"/>
          <w:szCs w:val="20"/>
        </w:rPr>
        <w:t xml:space="preserve">. </w:t>
      </w:r>
    </w:p>
    <w:p w14:paraId="0E61AAE4" w14:textId="75E757E5" w:rsidR="008F79F7" w:rsidRPr="007341D7" w:rsidRDefault="008F79F7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 xml:space="preserve">Wykonawca gwarantuje niepodwyższanie cen zaproponowanych w ofercie przez cały okres trwania umowy, z wyjątkiem zmian, o których mowa w </w:t>
      </w:r>
      <w:r w:rsidRPr="007341D7">
        <w:rPr>
          <w:b/>
          <w:bCs/>
          <w:color w:val="000000" w:themeColor="text1"/>
          <w:sz w:val="20"/>
          <w:szCs w:val="20"/>
        </w:rPr>
        <w:t>§ 7.</w:t>
      </w:r>
    </w:p>
    <w:p w14:paraId="53E5A553" w14:textId="77777777" w:rsidR="008F79F7" w:rsidRPr="007341D7" w:rsidRDefault="008F79F7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odsetkowej, najpóźniej do dnia 31 grudnia roku kalendarzowego w którym należność finansowa stała się wymagalna,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1557EB28" w14:textId="3DA40341" w:rsidR="00AE3E15" w:rsidRPr="007341D7" w:rsidRDefault="00AE3E15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Uchybienie t</w:t>
      </w:r>
      <w:r w:rsidR="00B91829" w:rsidRPr="007341D7">
        <w:rPr>
          <w:bCs/>
          <w:color w:val="000000" w:themeColor="text1"/>
          <w:sz w:val="20"/>
          <w:szCs w:val="20"/>
        </w:rPr>
        <w:t xml:space="preserve">erminom, o których mowa w ust. </w:t>
      </w:r>
      <w:r w:rsidR="007341D7">
        <w:rPr>
          <w:bCs/>
          <w:color w:val="000000" w:themeColor="text1"/>
          <w:sz w:val="20"/>
          <w:szCs w:val="20"/>
        </w:rPr>
        <w:t>7</w:t>
      </w:r>
      <w:r w:rsidRPr="007341D7">
        <w:rPr>
          <w:bCs/>
          <w:color w:val="000000" w:themeColor="text1"/>
          <w:sz w:val="20"/>
          <w:szCs w:val="20"/>
        </w:rPr>
        <w:t xml:space="preserve"> jest równoznaczne z uznaniem, że Wykonawca zrzeka się prawa dochodzenia odsetek za opóźnienie w transakcjach handlowych.</w:t>
      </w:r>
    </w:p>
    <w:p w14:paraId="7B5D3603" w14:textId="77F46D83" w:rsidR="005968A8" w:rsidRPr="007341D7" w:rsidRDefault="005968A8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6198CD47" w:rsidR="005968A8" w:rsidRPr="007341D7" w:rsidRDefault="005968A8" w:rsidP="007341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Cesje wierzytelności oraz inne czynności prawne mające na celu zmianę wierzyciela dokonane z naruszeniem art. 54 ust. 5 ustawy o działalnośc</w:t>
      </w:r>
      <w:r w:rsidR="00EB15C7" w:rsidRPr="007341D7">
        <w:rPr>
          <w:bCs/>
          <w:color w:val="000000" w:themeColor="text1"/>
          <w:sz w:val="20"/>
          <w:szCs w:val="20"/>
        </w:rPr>
        <w:t xml:space="preserve">i leczniczej </w:t>
      </w:r>
      <w:r w:rsidR="00181040" w:rsidRPr="007341D7">
        <w:rPr>
          <w:bCs/>
          <w:color w:val="000000" w:themeColor="text1"/>
          <w:sz w:val="20"/>
          <w:szCs w:val="20"/>
        </w:rPr>
        <w:t>(t.j. Dz.U.</w:t>
      </w:r>
      <w:r w:rsidR="00B91829" w:rsidRPr="007341D7">
        <w:rPr>
          <w:bCs/>
          <w:color w:val="000000" w:themeColor="text1"/>
          <w:sz w:val="20"/>
          <w:szCs w:val="20"/>
        </w:rPr>
        <w:t>2025.418</w:t>
      </w:r>
      <w:r w:rsidRPr="007341D7">
        <w:rPr>
          <w:bCs/>
          <w:color w:val="000000" w:themeColor="text1"/>
          <w:sz w:val="20"/>
          <w:szCs w:val="20"/>
        </w:rPr>
        <w:t>) są nieważne.</w:t>
      </w:r>
    </w:p>
    <w:p w14:paraId="159BCE03" w14:textId="77777777" w:rsidR="00C77724" w:rsidRPr="007341D7" w:rsidRDefault="00C77724" w:rsidP="007341D7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9BDE5AF" w14:textId="535C43A4" w:rsidR="008173EA" w:rsidRPr="007341D7" w:rsidRDefault="008173EA" w:rsidP="007341D7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341D7">
        <w:rPr>
          <w:rFonts w:ascii="Times New Roman" w:hAnsi="Times New Roman" w:cs="Times New Roman"/>
          <w:b/>
          <w:color w:val="auto"/>
          <w:sz w:val="20"/>
          <w:szCs w:val="20"/>
        </w:rPr>
        <w:t>§ 5</w:t>
      </w:r>
    </w:p>
    <w:p w14:paraId="55CF93FD" w14:textId="096D8335" w:rsidR="004E60D3" w:rsidRPr="007341D7" w:rsidRDefault="008173EA" w:rsidP="007341D7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341D7">
        <w:rPr>
          <w:rFonts w:ascii="Times New Roman" w:hAnsi="Times New Roman" w:cs="Times New Roman"/>
          <w:b/>
          <w:color w:val="auto"/>
          <w:sz w:val="20"/>
          <w:szCs w:val="20"/>
        </w:rPr>
        <w:t>Kary umowne</w:t>
      </w:r>
    </w:p>
    <w:p w14:paraId="60D3D010" w14:textId="5473B186" w:rsidR="00B91829" w:rsidRPr="007341D7" w:rsidRDefault="00B91829" w:rsidP="007341D7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7341D7">
        <w:rPr>
          <w:bCs/>
          <w:color w:val="000000" w:themeColor="text1"/>
          <w:sz w:val="20"/>
          <w:szCs w:val="20"/>
        </w:rPr>
        <w:t>Wykonawca zapłaci Zamawiającemu karę umowną:</w:t>
      </w:r>
    </w:p>
    <w:p w14:paraId="1DC4D50B" w14:textId="77777777" w:rsidR="00B730A3" w:rsidRPr="007341D7" w:rsidRDefault="00B91829" w:rsidP="007341D7">
      <w:pPr>
        <w:pStyle w:val="Akapitzlist"/>
        <w:numPr>
          <w:ilvl w:val="0"/>
          <w:numId w:val="29"/>
        </w:numPr>
        <w:ind w:left="567" w:hanging="283"/>
        <w:rPr>
          <w:sz w:val="20"/>
          <w:szCs w:val="20"/>
        </w:rPr>
      </w:pPr>
      <w:r w:rsidRPr="007341D7">
        <w:rPr>
          <w:sz w:val="20"/>
          <w:szCs w:val="20"/>
        </w:rPr>
        <w:t>za opóźnienie w dostarczeniu Towaru w ramach danego pakietu, zgodnie z zamówieniem i terminem określonym w § 3 ust. 5, z przyczyn leżących po stronie Wykonawcy – w wysokości 5% wartości brutto niedostarczonego w terminie zamówienia, za każdy rozpoczęty dzień opóźnienia,</w:t>
      </w:r>
    </w:p>
    <w:p w14:paraId="60DCFBA2" w14:textId="77777777" w:rsidR="00B730A3" w:rsidRPr="007341D7" w:rsidRDefault="00B91829" w:rsidP="007341D7">
      <w:pPr>
        <w:pStyle w:val="Akapitzlist"/>
        <w:numPr>
          <w:ilvl w:val="0"/>
          <w:numId w:val="29"/>
        </w:numPr>
        <w:ind w:left="567" w:hanging="283"/>
        <w:rPr>
          <w:sz w:val="20"/>
          <w:szCs w:val="20"/>
        </w:rPr>
      </w:pPr>
      <w:r w:rsidRPr="007341D7">
        <w:rPr>
          <w:sz w:val="20"/>
          <w:szCs w:val="20"/>
        </w:rPr>
        <w:t>za odstąpienie przez Zamawiającego od realizacji pakietu lub jego rozwiązanie w trybie natychmiastowym z przyczyn leżących po stronie Wykonawcy – w wysokości 10% wartości brutto niezrealizowanej części pakietu,</w:t>
      </w:r>
    </w:p>
    <w:p w14:paraId="0C8B6DCD" w14:textId="77777777" w:rsidR="00B730A3" w:rsidRPr="007341D7" w:rsidRDefault="00B91829" w:rsidP="007341D7">
      <w:pPr>
        <w:pStyle w:val="Akapitzlist"/>
        <w:numPr>
          <w:ilvl w:val="0"/>
          <w:numId w:val="29"/>
        </w:numPr>
        <w:ind w:left="567" w:hanging="283"/>
        <w:rPr>
          <w:sz w:val="20"/>
          <w:szCs w:val="20"/>
        </w:rPr>
      </w:pPr>
      <w:r w:rsidRPr="007341D7">
        <w:rPr>
          <w:sz w:val="20"/>
          <w:szCs w:val="20"/>
        </w:rPr>
        <w:t>za jednostronne odstąpienie przez Wykonawcę od realizacji pakietu lub jego rozwiązanie w trybie natychmiastowym – w wysokości 10% wartości brutto niezrealizowanej części pakietu,</w:t>
      </w:r>
    </w:p>
    <w:p w14:paraId="57BF8871" w14:textId="5BFFF942" w:rsidR="00B91829" w:rsidRPr="007341D7" w:rsidRDefault="00B91829" w:rsidP="007341D7">
      <w:pPr>
        <w:pStyle w:val="Akapitzlist"/>
        <w:numPr>
          <w:ilvl w:val="0"/>
          <w:numId w:val="29"/>
        </w:numPr>
        <w:ind w:left="567" w:hanging="283"/>
        <w:rPr>
          <w:sz w:val="20"/>
          <w:szCs w:val="20"/>
        </w:rPr>
      </w:pPr>
      <w:r w:rsidRPr="007341D7">
        <w:rPr>
          <w:sz w:val="20"/>
          <w:szCs w:val="20"/>
        </w:rPr>
        <w:lastRenderedPageBreak/>
        <w:t>za opóźnienie w usunięciu wad lub dostarczeniu Towaru wolnego od wad po odmowie przyjęcia wadliwej dostawy – w wysokości 50,00 zł za każdy rozpoczęty dzień opóźnienia, liczony od dnia wyznaczonego przez Zamawiającego na usunięcie uchybień,</w:t>
      </w:r>
    </w:p>
    <w:p w14:paraId="27FB6FA9" w14:textId="6172DBE1" w:rsidR="00B91829" w:rsidRPr="00B91829" w:rsidRDefault="00B91829" w:rsidP="007341D7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B91829">
        <w:rPr>
          <w:bCs/>
          <w:color w:val="000000" w:themeColor="text1"/>
          <w:sz w:val="20"/>
          <w:szCs w:val="20"/>
        </w:rPr>
        <w:t>Wykonawca wyraża zgodę na potrącanie należnych kar umownych z wynagrodzenia przysługującego mu za realizację danego pakietu, w drodze kompensaty wzajemnych należności i zobowiązań.</w:t>
      </w:r>
    </w:p>
    <w:p w14:paraId="73F78181" w14:textId="62A20EBF" w:rsidR="00B91829" w:rsidRPr="00B91829" w:rsidRDefault="00B91829" w:rsidP="007341D7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B91829">
        <w:rPr>
          <w:bCs/>
          <w:color w:val="000000" w:themeColor="text1"/>
          <w:sz w:val="20"/>
          <w:szCs w:val="20"/>
        </w:rPr>
        <w:t>Obowiązek zapłaty kar umownych powstaje niezależnie od faktu, czy Zamawiający poniósł szkodę wskutek niewykonania lub nienależytego wykonania zobowiązań przez Wykonawcę.</w:t>
      </w:r>
    </w:p>
    <w:p w14:paraId="79302D44" w14:textId="0F454940" w:rsidR="00B91829" w:rsidRPr="00B91829" w:rsidRDefault="00B91829" w:rsidP="007341D7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B91829">
        <w:rPr>
          <w:bCs/>
          <w:color w:val="000000" w:themeColor="text1"/>
          <w:sz w:val="20"/>
          <w:szCs w:val="20"/>
        </w:rPr>
        <w:t>Łączna wysokość kar umownych naliczonych w odniesieniu do danego pakietu nie może przekroczyć 50% wartości brutto wynagrodzenia przewidzianego za realizację tego pakietu, zgodnie z ofertą Wykonawcy.</w:t>
      </w:r>
    </w:p>
    <w:p w14:paraId="48459033" w14:textId="48185E40" w:rsidR="00B91829" w:rsidRPr="00B91829" w:rsidRDefault="00B91829" w:rsidP="007341D7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B91829">
        <w:rPr>
          <w:bCs/>
          <w:color w:val="000000" w:themeColor="text1"/>
          <w:sz w:val="20"/>
          <w:szCs w:val="20"/>
        </w:rPr>
        <w:t>Niezależnie od naliczonych kar umownych, Zamawiającemu przysługuje prawo do dochodzenia odszkodowania uzupełniającego na zasadach ogólnych, jeżeli wysokość poniesionej szkody przekracza wysokość naliczonych kar.</w:t>
      </w:r>
    </w:p>
    <w:p w14:paraId="6D172984" w14:textId="77777777" w:rsidR="009775AF" w:rsidRPr="007341D7" w:rsidRDefault="009775AF" w:rsidP="007341D7">
      <w:pPr>
        <w:pStyle w:val="Nagwek1"/>
        <w:spacing w:line="240" w:lineRule="auto"/>
        <w:rPr>
          <w:sz w:val="20"/>
          <w:szCs w:val="20"/>
        </w:rPr>
      </w:pPr>
      <w:bookmarkStart w:id="2" w:name="_Hlk71621196"/>
    </w:p>
    <w:p w14:paraId="412E1064" w14:textId="77777777" w:rsidR="00D96229" w:rsidRPr="007341D7" w:rsidRDefault="00D96229" w:rsidP="007341D7">
      <w:pPr>
        <w:pStyle w:val="Nagwek1"/>
        <w:spacing w:line="240" w:lineRule="auto"/>
        <w:rPr>
          <w:sz w:val="20"/>
          <w:szCs w:val="20"/>
        </w:rPr>
      </w:pPr>
      <w:r w:rsidRPr="007341D7">
        <w:rPr>
          <w:sz w:val="20"/>
          <w:szCs w:val="20"/>
        </w:rPr>
        <w:t>§ 6</w:t>
      </w:r>
    </w:p>
    <w:bookmarkEnd w:id="2"/>
    <w:p w14:paraId="54A8BB6B" w14:textId="494F2FBE" w:rsidR="004E60D3" w:rsidRPr="007341D7" w:rsidRDefault="00D96229" w:rsidP="007341D7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 xml:space="preserve">Reklamacje </w:t>
      </w:r>
    </w:p>
    <w:p w14:paraId="5C336A0B" w14:textId="77777777" w:rsidR="00B730A3" w:rsidRPr="007341D7" w:rsidRDefault="00B730A3" w:rsidP="007341D7">
      <w:pPr>
        <w:pStyle w:val="NormalnyWeb"/>
        <w:numPr>
          <w:ilvl w:val="0"/>
          <w:numId w:val="30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7341D7">
        <w:rPr>
          <w:sz w:val="20"/>
          <w:szCs w:val="20"/>
        </w:rPr>
        <w:t>Wykonawca zobowiązuje się do niezwłocznej wymiany Towaru na nowy, wolny od wad, w przypadku ujawnienia wady w okresie ważności Towaru, w ramach danego pakietu.</w:t>
      </w:r>
    </w:p>
    <w:p w14:paraId="7946DA28" w14:textId="77777777" w:rsidR="00B730A3" w:rsidRPr="007341D7" w:rsidRDefault="00B730A3" w:rsidP="007341D7">
      <w:pPr>
        <w:pStyle w:val="NormalnyWeb"/>
        <w:numPr>
          <w:ilvl w:val="0"/>
          <w:numId w:val="30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7341D7">
        <w:rPr>
          <w:sz w:val="20"/>
          <w:szCs w:val="20"/>
        </w:rPr>
        <w:t>Przedmiot zamówienia (Towar), o którym mowa w Załączniku nr 2, dostarczony w ramach danego pakietu, który jest niekompletny, uszkodzony lub posiada termin ważności krótszy niż określony w § 3 ust. 6 lit. d, podlega reklamacji.</w:t>
      </w:r>
    </w:p>
    <w:p w14:paraId="76401D85" w14:textId="77777777" w:rsidR="00B730A3" w:rsidRPr="007341D7" w:rsidRDefault="00B730A3" w:rsidP="007341D7">
      <w:pPr>
        <w:pStyle w:val="NormalnyWeb"/>
        <w:numPr>
          <w:ilvl w:val="0"/>
          <w:numId w:val="30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7341D7">
        <w:rPr>
          <w:sz w:val="20"/>
          <w:szCs w:val="20"/>
        </w:rPr>
        <w:t>Zamawiający zastrzega sobie prawo do sprawdzenia dostarczonego Towaru pod względem ilościowym i jakościowym, w szczególności w zakresie wad jawnych, kompletności oraz zgodności z terminem ważności. Reklamacje ilościowe i jakościowe mogą zostać zgłoszone w terminie 2 dni roboczych od daty dostawy Towaru w ramach danego pakietu.</w:t>
      </w:r>
    </w:p>
    <w:p w14:paraId="3B75C79E" w14:textId="77777777" w:rsidR="00B730A3" w:rsidRPr="007341D7" w:rsidRDefault="00B730A3" w:rsidP="007341D7">
      <w:pPr>
        <w:pStyle w:val="NormalnyWeb"/>
        <w:numPr>
          <w:ilvl w:val="0"/>
          <w:numId w:val="30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7341D7">
        <w:rPr>
          <w:sz w:val="20"/>
          <w:szCs w:val="20"/>
        </w:rPr>
        <w:t>Reklamacje składane są drogą elektroniczną na adres e-mail wskazany w § 9 ust. 1 pkt 2, z podaniem numeru faktury. Wykonawca jest zobowiązany do potwierdzenia otrzymania zgłoszenia reklamacyjnego za pomocą zwrotnej wiadomości e-mail.</w:t>
      </w:r>
    </w:p>
    <w:p w14:paraId="308FC31F" w14:textId="77777777" w:rsidR="00B730A3" w:rsidRPr="007341D7" w:rsidRDefault="00B730A3" w:rsidP="007341D7">
      <w:pPr>
        <w:pStyle w:val="NormalnyWeb"/>
        <w:numPr>
          <w:ilvl w:val="0"/>
          <w:numId w:val="30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7341D7">
        <w:rPr>
          <w:sz w:val="20"/>
          <w:szCs w:val="20"/>
        </w:rPr>
        <w:t>Brak potwierdzenia odbioru zgłoszenia reklamacyjnego w terminie 3 dni roboczych od jego wysłania przez Zamawiającego jest równoznaczny z doręczeniem zgłoszenia reklamacyjnego.</w:t>
      </w:r>
    </w:p>
    <w:p w14:paraId="6AAE71CD" w14:textId="77777777" w:rsidR="00B730A3" w:rsidRPr="007341D7" w:rsidRDefault="00B730A3" w:rsidP="007341D7">
      <w:pPr>
        <w:pStyle w:val="NormalnyWeb"/>
        <w:numPr>
          <w:ilvl w:val="0"/>
          <w:numId w:val="30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7341D7">
        <w:rPr>
          <w:sz w:val="20"/>
          <w:szCs w:val="20"/>
        </w:rPr>
        <w:t>Wykonawca jest zobowiązany do ustosunkowania się do zgłoszonej reklamacji w terminie 4 dni roboczych od dnia jej otrzymania. W przypadku uznania reklamacji, Wykonawca zobowiązuje się dostarczyć Towar wolny od wad, w asortymencie i ilości zgodnych z pierwotnym zamówieniem, niezwłocznie, jednak nie później niż w terminie 5 dni roboczych od dnia rozpatrzenia reklamacji.</w:t>
      </w:r>
    </w:p>
    <w:p w14:paraId="7C5FD201" w14:textId="4150B232" w:rsidR="00B730A3" w:rsidRPr="007341D7" w:rsidRDefault="00B730A3" w:rsidP="007341D7">
      <w:pPr>
        <w:pStyle w:val="NormalnyWeb"/>
        <w:numPr>
          <w:ilvl w:val="0"/>
          <w:numId w:val="30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7341D7">
        <w:rPr>
          <w:sz w:val="20"/>
          <w:szCs w:val="20"/>
        </w:rPr>
        <w:t>W przypadku uznania reklamacji, Wykonawca zobowiązany jest do wystawienia faktury korygującej VAT w terminie 4 dni roboczych od dnia jej rozpatrzenia. Od dnia doręczenia faktury korygującej VAT, termin płatności dla pierwotnej faktury oraz faktury korygującej ulega ponownemu naliczeniu, zgodnie z warunkami określonymi w umowie.</w:t>
      </w:r>
    </w:p>
    <w:p w14:paraId="25ADA248" w14:textId="77777777" w:rsidR="00D96229" w:rsidRPr="007341D7" w:rsidRDefault="00D96229" w:rsidP="007341D7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>§ 7</w:t>
      </w:r>
    </w:p>
    <w:p w14:paraId="4E1DC064" w14:textId="7DE75B4B" w:rsidR="004E60D3" w:rsidRPr="007341D7" w:rsidRDefault="00D96229" w:rsidP="007341D7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7341D7">
        <w:rPr>
          <w:color w:val="000000" w:themeColor="text1"/>
          <w:sz w:val="20"/>
          <w:szCs w:val="20"/>
        </w:rPr>
        <w:t>Zmiany umowy</w:t>
      </w:r>
    </w:p>
    <w:p w14:paraId="4786C3DD" w14:textId="77777777" w:rsidR="007341D7" w:rsidRPr="007341D7" w:rsidRDefault="00B730A3" w:rsidP="007341D7">
      <w:pPr>
        <w:pStyle w:val="NormalnyWeb"/>
        <w:numPr>
          <w:ilvl w:val="0"/>
          <w:numId w:val="32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B730A3">
        <w:rPr>
          <w:sz w:val="20"/>
          <w:szCs w:val="20"/>
        </w:rPr>
        <w:t>Zmiana postanowień niniejszej umowy, w tym zmian w odniesieniu do poszczególnych pakietów, może nastąpić wyłącznie za zgodą obu Stron, wyrażoną w formie pisemnej pod rygorem nieważności, w postaci aneksu do umowy.</w:t>
      </w:r>
    </w:p>
    <w:p w14:paraId="512016EE" w14:textId="1814D69F" w:rsidR="00B730A3" w:rsidRPr="007341D7" w:rsidRDefault="00B730A3" w:rsidP="007341D7">
      <w:pPr>
        <w:pStyle w:val="NormalnyWeb"/>
        <w:numPr>
          <w:ilvl w:val="0"/>
          <w:numId w:val="32"/>
        </w:numPr>
        <w:spacing w:before="0" w:beforeAutospacing="0" w:after="0" w:afterAutospacing="0"/>
        <w:ind w:left="284" w:hanging="284"/>
        <w:rPr>
          <w:sz w:val="20"/>
          <w:szCs w:val="20"/>
        </w:rPr>
      </w:pPr>
      <w:r w:rsidRPr="007341D7">
        <w:rPr>
          <w:sz w:val="20"/>
          <w:szCs w:val="20"/>
        </w:rPr>
        <w:t>Strony dopuszczają możliwość dokonania zmiany treści umowy w szczególności w następujących przypadkach:</w:t>
      </w:r>
    </w:p>
    <w:p w14:paraId="571C98B4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zmiana danych teleadresowych którejkolwiek ze Stron,</w:t>
      </w:r>
    </w:p>
    <w:p w14:paraId="7F1B0EF9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zmiana numeru rachunku bankowego Wykonawcy,</w:t>
      </w:r>
    </w:p>
    <w:p w14:paraId="4C1A61A4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konieczność zmiany wynikająca z decyzji organów nadzorczych Zamawiającego,</w:t>
      </w:r>
    </w:p>
    <w:p w14:paraId="2B209BBC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wystąpienie Siły Wyższej mającej wpływ na realizację zamówienia w danym pakiecie,</w:t>
      </w:r>
    </w:p>
    <w:p w14:paraId="1D0335E5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wystąpienie istotnych okoliczności niezależnych od Stron, których nie można było przewidzieć przy zachowaniu należytej staranności, a które mają wpływ na realizację danego pakietu,</w:t>
      </w:r>
    </w:p>
    <w:p w14:paraId="1F374751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zmiana sposobu wykonania zamówienia, o ile zmiana ta jest korzystna dla Zamawiającego i konieczna dla prawidłowego wykonania umowy,</w:t>
      </w:r>
    </w:p>
    <w:p w14:paraId="26B7BFF3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zmiana nazwy towaru, numeru katalogowego lub innej cechy identyfikacyjnej wynikającej ze zmian po stronie producenta, przy zachowaniu dotychczasowych parametrów i właściwości towaru,</w:t>
      </w:r>
    </w:p>
    <w:p w14:paraId="724B98BA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zakończenie produkcji lub wycofanie z rynku towaru objętego pakietem – dopuszczalna jest wówczas zamiana na towar równoważny lub o lepszych parametrach, przy zachowaniu ceny jednostkowej (brutto) z oferty; każda taka zmiana wymaga pisemnej zgody Zamawiającego; informacja o wycofaniu towaru wraz z propozycją zamiennika i jej uzasadnieniem powinna zostać dostarczona Zamawiającemu w terminie do 1 dnia roboczego od momentu złożenia zamówienia,</w:t>
      </w:r>
    </w:p>
    <w:p w14:paraId="592F1466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wystąpienie czasowego braku towaru z przyczyn leżących po stronie producenta – dopuszcza się czasowe dostarczenie towaru równoważnego, na pisemny wniosek Wykonawcy wraz z uzasadnieniem, przesłany na adres wskazany w § 9 ust. 1 pkt 1; zmiana wymaga pisemnej zgody Zamawiającego, która powinna zostać wydana w terminie do 7 dni,</w:t>
      </w:r>
    </w:p>
    <w:p w14:paraId="7E2E7E91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zmiana ceny jednostkowej towaru w przypadku zmiany wielkości opakowania przez producenta – przy zachowaniu proporcjonalności ceny w stosunku do oferty,</w:t>
      </w:r>
    </w:p>
    <w:p w14:paraId="58BA87FF" w14:textId="77777777" w:rsidR="00B730A3" w:rsidRPr="00B730A3" w:rsidRDefault="00B730A3" w:rsidP="007341D7">
      <w:pPr>
        <w:numPr>
          <w:ilvl w:val="1"/>
          <w:numId w:val="31"/>
        </w:numPr>
        <w:tabs>
          <w:tab w:val="clear" w:pos="1637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B730A3">
        <w:rPr>
          <w:rFonts w:ascii="Times New Roman" w:eastAsia="Times New Roman" w:hAnsi="Times New Roman" w:cs="Times New Roman"/>
          <w:color w:val="auto"/>
          <w:sz w:val="20"/>
          <w:szCs w:val="20"/>
        </w:rPr>
        <w:t>zakup towaru w cenie promocyjnej niższej niż określona w ofercie – dopuszczalny na wniosek Wykonawcy i za zgodą Zamawiającego.</w:t>
      </w:r>
    </w:p>
    <w:p w14:paraId="2A0ECFBE" w14:textId="798F2B20" w:rsidR="00504F64" w:rsidRPr="007341D7" w:rsidRDefault="006F1A54" w:rsidP="007341D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0CE0EC76" w14:textId="7F85FCB8" w:rsidR="00D96229" w:rsidRPr="007341D7" w:rsidRDefault="00D96229" w:rsidP="007341D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Odstąpienie i </w:t>
      </w:r>
      <w:r w:rsidR="007341D7" w:rsidRPr="007341D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rozwiązanie umowy</w:t>
      </w:r>
    </w:p>
    <w:p w14:paraId="0381C807" w14:textId="77777777" w:rsidR="007341D7" w:rsidRPr="007341D7" w:rsidRDefault="007341D7" w:rsidP="007341D7">
      <w:pPr>
        <w:numPr>
          <w:ilvl w:val="0"/>
          <w:numId w:val="3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Zamawiający może odstąpić od realizacji umowy w odniesieniu do całości lub danego pakietu w terminie 30 dni od powzięcia informacji o zaistnieniu istotnej zmiany okoliczności, które powodują, że dalsze wykonywanie umowy nie leży w interesie publicznym, albo może zagrozić podstawowemu interesowi bezpieczeństwa lub bezpieczeństwu publicznemu, a których nie można było przewidzieć przy zawieraniu umowy.</w:t>
      </w:r>
    </w:p>
    <w:p w14:paraId="1F7ABBF9" w14:textId="77777777" w:rsidR="007341D7" w:rsidRPr="007341D7" w:rsidRDefault="007341D7" w:rsidP="007341D7">
      <w:pPr>
        <w:numPr>
          <w:ilvl w:val="0"/>
          <w:numId w:val="3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W przypadku, o którym mowa w ust. 1, Wykonawcy przysługuje jedynie wynagrodzenie za prawidłowo zrealizowaną część umowy (lub pakietu) do dnia odstąpienia.</w:t>
      </w:r>
    </w:p>
    <w:p w14:paraId="0D3D07AF" w14:textId="77777777" w:rsidR="007341D7" w:rsidRPr="007341D7" w:rsidRDefault="007341D7" w:rsidP="007341D7">
      <w:pPr>
        <w:numPr>
          <w:ilvl w:val="0"/>
          <w:numId w:val="3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Zamawiającemu przysługuje prawo rozwiązania umowy bez wypowiedzenia w przypadku zaprzestania przez Wykonawcę działalności, wszczęcia wobec niego postępowania upadłościowego lub likwidacyjnego.</w:t>
      </w:r>
    </w:p>
    <w:p w14:paraId="51651896" w14:textId="6970F3AC" w:rsidR="007341D7" w:rsidRPr="007341D7" w:rsidRDefault="007341D7" w:rsidP="007341D7">
      <w:pPr>
        <w:numPr>
          <w:ilvl w:val="0"/>
          <w:numId w:val="3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Zamawiający może wypowiedzieć umowę z zachowaniem 14-dniowego okresu wypowiedzenia w przypadku:</w:t>
      </w:r>
    </w:p>
    <w:p w14:paraId="5095F1DC" w14:textId="77777777" w:rsidR="007341D7" w:rsidRPr="007341D7" w:rsidRDefault="007341D7" w:rsidP="007341D7">
      <w:pPr>
        <w:numPr>
          <w:ilvl w:val="1"/>
          <w:numId w:val="33"/>
        </w:numPr>
        <w:tabs>
          <w:tab w:val="clear" w:pos="1440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co najmniej dwukrotnych pisemnych zastrzeżeń dotyczących realizacji zamówienia, w szczególności opóźnień w dostawie, dostarczenia towaru niepełnowartościowego, braków ilościowych,</w:t>
      </w:r>
    </w:p>
    <w:p w14:paraId="1382B11E" w14:textId="77777777" w:rsidR="007341D7" w:rsidRPr="007341D7" w:rsidRDefault="007341D7" w:rsidP="007341D7">
      <w:pPr>
        <w:numPr>
          <w:ilvl w:val="1"/>
          <w:numId w:val="33"/>
        </w:numPr>
        <w:tabs>
          <w:tab w:val="clear" w:pos="1440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zlecenia realizacji zamówienia osobom trzecim bez zgody Zamawiającego,</w:t>
      </w:r>
    </w:p>
    <w:p w14:paraId="23ECFA46" w14:textId="17D177F6" w:rsidR="007341D7" w:rsidRPr="007341D7" w:rsidRDefault="007341D7" w:rsidP="007341D7">
      <w:pPr>
        <w:numPr>
          <w:ilvl w:val="1"/>
          <w:numId w:val="33"/>
        </w:numPr>
        <w:tabs>
          <w:tab w:val="clear" w:pos="1440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rażącego naruszenia postanowień umowy, mimo wcześniejszego pisemnego wezwania do ich przestrzegania.</w:t>
      </w:r>
    </w:p>
    <w:p w14:paraId="554A0D05" w14:textId="08086A09" w:rsidR="007341D7" w:rsidRPr="007341D7" w:rsidRDefault="007341D7" w:rsidP="007341D7">
      <w:pPr>
        <w:numPr>
          <w:ilvl w:val="0"/>
          <w:numId w:val="3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Każda ze Stron może wypowiedzieć umowę z zachowaniem 1-miesięcznego okresu wypowiedzenia. Wykonawca może skorzystać z tego prawa jedynie z ważnej przyczyny, mającej wpływ na możliwość dalszego wykonania zamówienia. W takim przypadku postanowień § 5 ust. 1 nie stosuje się.</w:t>
      </w:r>
    </w:p>
    <w:p w14:paraId="14E25E7F" w14:textId="77777777" w:rsidR="007341D7" w:rsidRPr="007341D7" w:rsidRDefault="007341D7" w:rsidP="007341D7">
      <w:pPr>
        <w:numPr>
          <w:ilvl w:val="0"/>
          <w:numId w:val="33"/>
        </w:numPr>
        <w:tabs>
          <w:tab w:val="clear" w:pos="720"/>
          <w:tab w:val="num" w:pos="284"/>
        </w:tabs>
        <w:spacing w:line="240" w:lineRule="auto"/>
        <w:ind w:left="284" w:hanging="284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color w:val="auto"/>
          <w:sz w:val="20"/>
          <w:szCs w:val="20"/>
        </w:rPr>
        <w:t>We wszystkich przypadkach rozwiązania lub odstąpienia od umowy, Wykonawca może żądać wyłącznie wynagrodzenia za faktycznie zrealizowaną i odebraną część przedmiotu umowy.</w:t>
      </w:r>
    </w:p>
    <w:p w14:paraId="233ABF36" w14:textId="77777777" w:rsidR="00672153" w:rsidRPr="007341D7" w:rsidRDefault="00672153" w:rsidP="007341D7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F0455A5" w14:textId="15A2AB71" w:rsidR="00504F64" w:rsidRPr="007341D7" w:rsidRDefault="006F1A54" w:rsidP="007341D7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41D7">
        <w:rPr>
          <w:rFonts w:ascii="Times New Roman" w:hAnsi="Times New Roman" w:cs="Times New Roman"/>
          <w:b/>
          <w:sz w:val="20"/>
          <w:szCs w:val="20"/>
        </w:rPr>
        <w:t>§ 9</w:t>
      </w:r>
    </w:p>
    <w:p w14:paraId="4FEF84F5" w14:textId="154479E0" w:rsidR="00D96229" w:rsidRPr="007341D7" w:rsidRDefault="00D96229" w:rsidP="007341D7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41D7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32CC8AB0" w14:textId="77777777" w:rsidR="00D96229" w:rsidRPr="007341D7" w:rsidRDefault="00D96229" w:rsidP="007341D7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7341D7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6BF15A0D" w14:textId="77777777" w:rsidR="00D96229" w:rsidRPr="007341D7" w:rsidRDefault="00D96229" w:rsidP="007341D7">
      <w:pPr>
        <w:pStyle w:val="Bezodstpw"/>
        <w:numPr>
          <w:ilvl w:val="1"/>
          <w:numId w:val="4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251895F1" w14:textId="77777777" w:rsidR="00D96229" w:rsidRPr="007341D7" w:rsidRDefault="00D96229" w:rsidP="007341D7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7341D7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7AD467A8" w14:textId="551F833E" w:rsidR="006F1375" w:rsidRPr="007341D7" w:rsidRDefault="006F1375" w:rsidP="007341D7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sz w:val="20"/>
          <w:szCs w:val="20"/>
        </w:rPr>
        <w:t xml:space="preserve">Pani </w:t>
      </w:r>
      <w:r w:rsidR="004E7105" w:rsidRPr="007341D7">
        <w:rPr>
          <w:rFonts w:ascii="Times New Roman" w:hAnsi="Times New Roman" w:cs="Times New Roman"/>
          <w:sz w:val="20"/>
          <w:szCs w:val="20"/>
        </w:rPr>
        <w:t>……………………</w:t>
      </w:r>
    </w:p>
    <w:p w14:paraId="41998A99" w14:textId="4741B900" w:rsidR="006F1375" w:rsidRPr="007341D7" w:rsidRDefault="006F1375" w:rsidP="007341D7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sz w:val="20"/>
          <w:szCs w:val="20"/>
        </w:rPr>
        <w:t xml:space="preserve">tel.: </w:t>
      </w:r>
      <w:r w:rsidR="004E7105" w:rsidRPr="007341D7">
        <w:rPr>
          <w:rFonts w:ascii="Times New Roman" w:hAnsi="Times New Roman" w:cs="Times New Roman"/>
          <w:sz w:val="20"/>
          <w:szCs w:val="20"/>
        </w:rPr>
        <w:t>…………………..</w:t>
      </w:r>
    </w:p>
    <w:p w14:paraId="13548134" w14:textId="2F10EE96" w:rsidR="003C1026" w:rsidRPr="007341D7" w:rsidRDefault="006F1375" w:rsidP="007341D7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sz w:val="20"/>
          <w:szCs w:val="20"/>
        </w:rPr>
        <w:t xml:space="preserve">adres mailowy: </w:t>
      </w:r>
      <w:r w:rsidR="004E7105" w:rsidRPr="007341D7">
        <w:rPr>
          <w:rFonts w:ascii="Times New Roman" w:hAnsi="Times New Roman" w:cs="Times New Roman"/>
          <w:sz w:val="20"/>
          <w:szCs w:val="20"/>
        </w:rPr>
        <w:t>……………………..</w:t>
      </w:r>
    </w:p>
    <w:p w14:paraId="75925D96" w14:textId="1489B101" w:rsidR="00D96229" w:rsidRPr="007341D7" w:rsidRDefault="00D96229" w:rsidP="007341D7">
      <w:pPr>
        <w:pStyle w:val="Bezodstpw"/>
        <w:numPr>
          <w:ilvl w:val="1"/>
          <w:numId w:val="4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6F2441E9" w14:textId="5C64BA18" w:rsidR="006F1375" w:rsidRPr="007341D7" w:rsidRDefault="004E7105" w:rsidP="007341D7">
      <w:pPr>
        <w:pStyle w:val="Bezodstpw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sz w:val="20"/>
          <w:szCs w:val="20"/>
        </w:rPr>
        <w:t>…………………</w:t>
      </w:r>
    </w:p>
    <w:p w14:paraId="5D01861F" w14:textId="023D805D" w:rsidR="006F1375" w:rsidRPr="007341D7" w:rsidRDefault="006F1375" w:rsidP="007341D7">
      <w:pPr>
        <w:pStyle w:val="Bezodstpw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sz w:val="20"/>
          <w:szCs w:val="20"/>
        </w:rPr>
        <w:t xml:space="preserve">tel.: </w:t>
      </w:r>
      <w:r w:rsidR="004E7105" w:rsidRPr="007341D7">
        <w:rPr>
          <w:rFonts w:ascii="Times New Roman" w:hAnsi="Times New Roman" w:cs="Times New Roman"/>
          <w:sz w:val="20"/>
          <w:szCs w:val="20"/>
        </w:rPr>
        <w:t>…………………</w:t>
      </w:r>
    </w:p>
    <w:p w14:paraId="47DA04DF" w14:textId="29E62A12" w:rsidR="00D96229" w:rsidRPr="007341D7" w:rsidRDefault="006F1375" w:rsidP="007341D7">
      <w:pPr>
        <w:pStyle w:val="Bezodstpw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341D7">
        <w:rPr>
          <w:rFonts w:ascii="Times New Roman" w:hAnsi="Times New Roman" w:cs="Times New Roman"/>
          <w:sz w:val="20"/>
          <w:szCs w:val="20"/>
        </w:rPr>
        <w:t xml:space="preserve">adres mailowy: </w:t>
      </w:r>
      <w:r w:rsidR="004E7105" w:rsidRPr="007341D7">
        <w:rPr>
          <w:rFonts w:ascii="Times New Roman" w:hAnsi="Times New Roman" w:cs="Times New Roman"/>
          <w:sz w:val="20"/>
          <w:szCs w:val="20"/>
        </w:rPr>
        <w:t>……………………</w:t>
      </w:r>
    </w:p>
    <w:p w14:paraId="11F9CB10" w14:textId="77777777" w:rsidR="00D96229" w:rsidRPr="007341D7" w:rsidRDefault="00D96229" w:rsidP="007341D7">
      <w:pPr>
        <w:pStyle w:val="Akapitzlist"/>
        <w:numPr>
          <w:ilvl w:val="0"/>
          <w:numId w:val="7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7341D7">
        <w:rPr>
          <w:sz w:val="20"/>
          <w:szCs w:val="20"/>
          <w:shd w:val="clear" w:color="auto" w:fill="FFFFFF"/>
        </w:rPr>
        <w:t>Strony umowy zastrzegają sobie możliwość zmiany oraz uzupełniania listy osób, wskazanych w ust. 1. Strona zmieniająca powiadomi drugą Stronę o zmianie osoby w formie pisemnej.</w:t>
      </w:r>
    </w:p>
    <w:p w14:paraId="1DE11572" w14:textId="77777777" w:rsidR="0009246B" w:rsidRPr="007341D7" w:rsidRDefault="0009246B" w:rsidP="007341D7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9DC2579" w14:textId="6F1C891B" w:rsidR="00D96229" w:rsidRPr="007341D7" w:rsidRDefault="006F1A54" w:rsidP="007341D7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7341D7"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7D964920" w14:textId="77777777" w:rsidR="00D96229" w:rsidRPr="007341D7" w:rsidRDefault="00D96229" w:rsidP="007341D7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7341D7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09805D58" w14:textId="3E148856" w:rsidR="00D96229" w:rsidRPr="007341D7" w:rsidRDefault="00D96229" w:rsidP="007341D7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7341D7">
        <w:rPr>
          <w:sz w:val="20"/>
          <w:szCs w:val="20"/>
          <w:shd w:val="clear" w:color="auto" w:fill="FFFFFF"/>
        </w:rPr>
        <w:t>Wykonawca oświadcza, że nie zamierza / zamierza</w:t>
      </w:r>
      <w:r w:rsidR="003A6BCD" w:rsidRPr="007341D7">
        <w:rPr>
          <w:sz w:val="20"/>
          <w:szCs w:val="20"/>
          <w:shd w:val="clear" w:color="auto" w:fill="FFFFFF"/>
        </w:rPr>
        <w:t xml:space="preserve"> </w:t>
      </w:r>
      <w:r w:rsidRPr="007341D7">
        <w:rPr>
          <w:sz w:val="20"/>
          <w:szCs w:val="20"/>
          <w:shd w:val="clear" w:color="auto" w:fill="FFFFFF"/>
        </w:rPr>
        <w:t>powierzyć podwykonawcom realizację przedmiotu niniejs</w:t>
      </w:r>
      <w:r w:rsidR="00181040" w:rsidRPr="007341D7">
        <w:rPr>
          <w:sz w:val="20"/>
          <w:szCs w:val="20"/>
          <w:shd w:val="clear" w:color="auto" w:fill="FFFFFF"/>
        </w:rPr>
        <w:t>zej umowy, w części dotyczącej:</w:t>
      </w:r>
      <w:r w:rsidR="00567648" w:rsidRPr="007341D7">
        <w:rPr>
          <w:sz w:val="20"/>
          <w:szCs w:val="20"/>
          <w:shd w:val="clear" w:color="auto" w:fill="FFFFFF"/>
        </w:rPr>
        <w:t xml:space="preserve"> ------------------------------</w:t>
      </w:r>
    </w:p>
    <w:p w14:paraId="0EB19A4C" w14:textId="77777777" w:rsidR="003A6BCD" w:rsidRPr="007341D7" w:rsidRDefault="003A6BCD" w:rsidP="007341D7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7341D7">
        <w:rPr>
          <w:sz w:val="20"/>
          <w:szCs w:val="20"/>
          <w:shd w:val="clear" w:color="auto" w:fill="FFFFFF"/>
        </w:rPr>
        <w:t>Wykonawca przedmiot umowy wykona samodzielnie / w zakresie pozostałej części wykona przedmiot umowy samodzielnie.</w:t>
      </w:r>
    </w:p>
    <w:p w14:paraId="7091CD62" w14:textId="77777777" w:rsidR="00D96229" w:rsidRPr="007341D7" w:rsidRDefault="00D96229" w:rsidP="007341D7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7341D7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24810C8F" w14:textId="761BA8D8" w:rsidR="00D96229" w:rsidRPr="007341D7" w:rsidRDefault="003A6BCD" w:rsidP="007341D7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7341D7">
        <w:rPr>
          <w:sz w:val="20"/>
          <w:szCs w:val="20"/>
          <w:shd w:val="clear" w:color="auto" w:fill="FFFFFF"/>
        </w:rPr>
        <w:t xml:space="preserve">(o ile dotyczy) </w:t>
      </w:r>
      <w:r w:rsidR="00D96229" w:rsidRPr="007341D7"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033D2C35" w14:textId="77777777" w:rsidR="00CC07DC" w:rsidRPr="007341D7" w:rsidRDefault="00CC07DC" w:rsidP="007341D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6C637B93" w14:textId="2D1AB137" w:rsidR="00D96229" w:rsidRPr="007341D7" w:rsidRDefault="006F1A54" w:rsidP="007341D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11</w:t>
      </w:r>
    </w:p>
    <w:p w14:paraId="3F88AEF6" w14:textId="77777777" w:rsidR="00D96229" w:rsidRPr="007341D7" w:rsidRDefault="00D96229" w:rsidP="007341D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7341D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480B47C5" w14:textId="77777777" w:rsidR="007341D7" w:rsidRPr="007341D7" w:rsidRDefault="007341D7" w:rsidP="007341D7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color w:val="000000"/>
          <w:sz w:val="20"/>
          <w:szCs w:val="20"/>
          <w:shd w:val="clear" w:color="auto" w:fill="FFFFFF"/>
        </w:rPr>
      </w:pPr>
      <w:r w:rsidRPr="007341D7">
        <w:rPr>
          <w:color w:val="000000"/>
          <w:sz w:val="20"/>
          <w:szCs w:val="20"/>
          <w:shd w:val="clear" w:color="auto" w:fill="FFFFFF"/>
        </w:rPr>
        <w:t>Strony zobowiązują się do przetwarzania danych osobowych w sposób zgodny z obowiązującymi przepisami prawa, w tym przepisami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73CD20A9" w14:textId="77777777" w:rsidR="007341D7" w:rsidRPr="007341D7" w:rsidRDefault="007341D7" w:rsidP="007341D7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color w:val="000000"/>
          <w:sz w:val="20"/>
          <w:szCs w:val="20"/>
          <w:shd w:val="clear" w:color="auto" w:fill="FFFFFF"/>
        </w:rPr>
      </w:pPr>
      <w:r w:rsidRPr="007341D7">
        <w:rPr>
          <w:color w:val="000000"/>
          <w:sz w:val="20"/>
          <w:szCs w:val="20"/>
          <w:shd w:val="clear" w:color="auto" w:fill="FFFFFF"/>
        </w:rPr>
        <w:t>Wszelkie zmiany niniejszej umowy wymagają formy pisemnej pod rygorem nieważności.</w:t>
      </w:r>
    </w:p>
    <w:p w14:paraId="1F6AFA45" w14:textId="77777777" w:rsidR="007341D7" w:rsidRPr="007341D7" w:rsidRDefault="007341D7" w:rsidP="007341D7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color w:val="000000"/>
          <w:sz w:val="20"/>
          <w:szCs w:val="20"/>
          <w:shd w:val="clear" w:color="auto" w:fill="FFFFFF"/>
        </w:rPr>
      </w:pPr>
      <w:r w:rsidRPr="007341D7">
        <w:rPr>
          <w:color w:val="000000"/>
          <w:sz w:val="20"/>
          <w:szCs w:val="20"/>
          <w:shd w:val="clear" w:color="auto" w:fill="FFFFFF"/>
        </w:rPr>
        <w:t xml:space="preserve">W okresie wykonywania umowy Wykonawca zobowiązany jest do pisemnego powiadomienia Zamawiającego w terminie 3 dni od daty wystąpienia poniższych okoliczności o: </w:t>
      </w:r>
    </w:p>
    <w:p w14:paraId="660FDABE" w14:textId="77777777" w:rsidR="007341D7" w:rsidRPr="007341D7" w:rsidRDefault="007341D7" w:rsidP="007341D7">
      <w:pPr>
        <w:pStyle w:val="Akapitzlist"/>
        <w:numPr>
          <w:ilvl w:val="0"/>
          <w:numId w:val="34"/>
        </w:numPr>
        <w:ind w:left="851" w:hanging="425"/>
        <w:contextualSpacing/>
        <w:jc w:val="both"/>
        <w:rPr>
          <w:color w:val="000000"/>
          <w:sz w:val="20"/>
          <w:szCs w:val="20"/>
        </w:rPr>
      </w:pPr>
      <w:r w:rsidRPr="007341D7">
        <w:rPr>
          <w:color w:val="000000"/>
          <w:sz w:val="20"/>
          <w:szCs w:val="20"/>
        </w:rPr>
        <w:t>zmianie siedziby lub nazwy Wykonawcy,</w:t>
      </w:r>
    </w:p>
    <w:p w14:paraId="09479547" w14:textId="77777777" w:rsidR="007341D7" w:rsidRPr="007341D7" w:rsidRDefault="007341D7" w:rsidP="007341D7">
      <w:pPr>
        <w:pStyle w:val="Akapitzlist"/>
        <w:numPr>
          <w:ilvl w:val="0"/>
          <w:numId w:val="34"/>
        </w:numPr>
        <w:ind w:left="851" w:hanging="425"/>
        <w:contextualSpacing/>
        <w:jc w:val="both"/>
        <w:rPr>
          <w:color w:val="000000"/>
          <w:sz w:val="20"/>
          <w:szCs w:val="20"/>
        </w:rPr>
      </w:pPr>
      <w:r w:rsidRPr="007341D7">
        <w:rPr>
          <w:color w:val="000000"/>
          <w:sz w:val="20"/>
          <w:szCs w:val="20"/>
        </w:rPr>
        <w:t>zmianie osób reprezentujących,</w:t>
      </w:r>
    </w:p>
    <w:p w14:paraId="1A3667A3" w14:textId="77777777" w:rsidR="007341D7" w:rsidRPr="007341D7" w:rsidRDefault="007341D7" w:rsidP="007341D7">
      <w:pPr>
        <w:pStyle w:val="Akapitzlist"/>
        <w:numPr>
          <w:ilvl w:val="0"/>
          <w:numId w:val="34"/>
        </w:numPr>
        <w:ind w:left="851" w:hanging="425"/>
        <w:contextualSpacing/>
        <w:jc w:val="both"/>
        <w:rPr>
          <w:color w:val="000000"/>
          <w:sz w:val="20"/>
          <w:szCs w:val="20"/>
        </w:rPr>
      </w:pPr>
      <w:r w:rsidRPr="007341D7">
        <w:rPr>
          <w:color w:val="000000"/>
          <w:sz w:val="20"/>
          <w:szCs w:val="20"/>
        </w:rPr>
        <w:t>ogłoszeniu upadłości Wykonawcy,</w:t>
      </w:r>
    </w:p>
    <w:p w14:paraId="34329D73" w14:textId="77777777" w:rsidR="007341D7" w:rsidRPr="007341D7" w:rsidRDefault="007341D7" w:rsidP="007341D7">
      <w:pPr>
        <w:pStyle w:val="Akapitzlist"/>
        <w:numPr>
          <w:ilvl w:val="0"/>
          <w:numId w:val="34"/>
        </w:numPr>
        <w:ind w:left="851" w:hanging="425"/>
        <w:contextualSpacing/>
        <w:jc w:val="both"/>
        <w:rPr>
          <w:color w:val="000000"/>
          <w:sz w:val="20"/>
          <w:szCs w:val="20"/>
        </w:rPr>
      </w:pPr>
      <w:r w:rsidRPr="007341D7">
        <w:rPr>
          <w:color w:val="000000"/>
          <w:sz w:val="20"/>
          <w:szCs w:val="20"/>
        </w:rPr>
        <w:t>wszczęciu postępowania układowego, w którym uczestniczy Wykonawca,</w:t>
      </w:r>
    </w:p>
    <w:p w14:paraId="14CF1853" w14:textId="77777777" w:rsidR="007341D7" w:rsidRPr="007341D7" w:rsidRDefault="007341D7" w:rsidP="007341D7">
      <w:pPr>
        <w:pStyle w:val="Akapitzlist"/>
        <w:numPr>
          <w:ilvl w:val="0"/>
          <w:numId w:val="34"/>
        </w:numPr>
        <w:ind w:left="851" w:hanging="425"/>
        <w:contextualSpacing/>
        <w:jc w:val="both"/>
        <w:rPr>
          <w:color w:val="000000"/>
          <w:sz w:val="20"/>
          <w:szCs w:val="20"/>
        </w:rPr>
      </w:pPr>
      <w:r w:rsidRPr="007341D7">
        <w:rPr>
          <w:color w:val="000000"/>
          <w:sz w:val="20"/>
          <w:szCs w:val="20"/>
        </w:rPr>
        <w:t>ogłoszeniu likwidacji,</w:t>
      </w:r>
    </w:p>
    <w:p w14:paraId="67E4EFEE" w14:textId="77777777" w:rsidR="007341D7" w:rsidRPr="007341D7" w:rsidRDefault="007341D7" w:rsidP="007341D7">
      <w:pPr>
        <w:pStyle w:val="Akapitzlist"/>
        <w:numPr>
          <w:ilvl w:val="0"/>
          <w:numId w:val="34"/>
        </w:numPr>
        <w:ind w:left="851" w:hanging="425"/>
        <w:contextualSpacing/>
        <w:jc w:val="both"/>
        <w:rPr>
          <w:color w:val="000000"/>
          <w:sz w:val="20"/>
          <w:szCs w:val="20"/>
        </w:rPr>
      </w:pPr>
      <w:r w:rsidRPr="007341D7">
        <w:rPr>
          <w:color w:val="000000"/>
          <w:sz w:val="20"/>
          <w:szCs w:val="20"/>
        </w:rPr>
        <w:t>zawieszeniu działalności.</w:t>
      </w:r>
    </w:p>
    <w:p w14:paraId="54D57E1D" w14:textId="77777777" w:rsidR="007341D7" w:rsidRPr="007341D7" w:rsidRDefault="007341D7" w:rsidP="007341D7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color w:val="000000"/>
          <w:sz w:val="20"/>
          <w:szCs w:val="20"/>
          <w:shd w:val="clear" w:color="auto" w:fill="FFFFFF"/>
        </w:rPr>
      </w:pPr>
      <w:r w:rsidRPr="007341D7">
        <w:rPr>
          <w:color w:val="000000"/>
          <w:sz w:val="20"/>
          <w:szCs w:val="20"/>
          <w:shd w:val="clear" w:color="auto" w:fill="FFFFFF"/>
        </w:rPr>
        <w:t xml:space="preserve">W sprawach nieuregulowanych niniejszą umową mają zastosowanie obowiązujące przepisy prawa. </w:t>
      </w:r>
    </w:p>
    <w:p w14:paraId="38B734B2" w14:textId="77777777" w:rsidR="007341D7" w:rsidRPr="007341D7" w:rsidRDefault="007341D7" w:rsidP="007341D7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color w:val="000000"/>
          <w:sz w:val="20"/>
          <w:szCs w:val="20"/>
          <w:shd w:val="clear" w:color="auto" w:fill="FFFFFF"/>
        </w:rPr>
      </w:pPr>
      <w:r w:rsidRPr="007341D7">
        <w:rPr>
          <w:color w:val="000000"/>
          <w:sz w:val="20"/>
          <w:szCs w:val="20"/>
          <w:shd w:val="clear" w:color="auto" w:fill="FFFFFF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676D6123" w14:textId="77777777" w:rsidR="007341D7" w:rsidRPr="007341D7" w:rsidRDefault="007341D7" w:rsidP="007341D7">
      <w:pPr>
        <w:pStyle w:val="Akapitzlist"/>
        <w:numPr>
          <w:ilvl w:val="0"/>
          <w:numId w:val="35"/>
        </w:numPr>
        <w:ind w:left="426" w:hanging="426"/>
        <w:contextualSpacing/>
        <w:jc w:val="both"/>
        <w:rPr>
          <w:color w:val="000000"/>
          <w:sz w:val="20"/>
          <w:szCs w:val="20"/>
          <w:shd w:val="clear" w:color="auto" w:fill="FFFFFF"/>
        </w:rPr>
      </w:pPr>
      <w:r w:rsidRPr="007341D7">
        <w:rPr>
          <w:color w:val="000000"/>
          <w:sz w:val="20"/>
          <w:szCs w:val="20"/>
          <w:shd w:val="clear" w:color="auto" w:fill="FFFFFF"/>
        </w:rPr>
        <w:t xml:space="preserve">Umowę sporządzono w trzech jednakowo brzmiących egzemplarzach, dwa dla Zamawiającego i jeden dla Wykonawcy. </w:t>
      </w:r>
    </w:p>
    <w:p w14:paraId="4FDA1534" w14:textId="77777777" w:rsidR="00C80E8C" w:rsidRPr="007341D7" w:rsidRDefault="00C80E8C" w:rsidP="007341D7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FA19D33" w14:textId="77777777" w:rsidR="00C80E8C" w:rsidRPr="007341D7" w:rsidRDefault="00C80E8C" w:rsidP="007341D7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Załączniki:</w:t>
      </w:r>
    </w:p>
    <w:p w14:paraId="56189D9E" w14:textId="77777777" w:rsidR="00C80E8C" w:rsidRPr="007341D7" w:rsidRDefault="00C80E8C" w:rsidP="007341D7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Formularz Oferty – Załącznik nr 1</w:t>
      </w:r>
    </w:p>
    <w:p w14:paraId="0963AC6A" w14:textId="299436C7" w:rsidR="00C80E8C" w:rsidRPr="007341D7" w:rsidRDefault="00AF15A8" w:rsidP="007341D7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7341D7">
        <w:rPr>
          <w:rFonts w:cs="Times New Roman"/>
          <w:sz w:val="20"/>
          <w:szCs w:val="20"/>
        </w:rPr>
        <w:t>Szczegółowa oferta cenowa</w:t>
      </w:r>
      <w:r w:rsidR="00C80E8C" w:rsidRPr="007341D7">
        <w:rPr>
          <w:rFonts w:cs="Times New Roman"/>
          <w:sz w:val="20"/>
          <w:szCs w:val="20"/>
        </w:rPr>
        <w:t xml:space="preserve"> – Załącznik nr 2</w:t>
      </w:r>
    </w:p>
    <w:p w14:paraId="286EB874" w14:textId="77777777" w:rsidR="00FB2FDD" w:rsidRPr="00444A30" w:rsidRDefault="00FB2FDD" w:rsidP="00444A30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3CCF7A5" w14:textId="4B0D6B79" w:rsidR="00B81BA1" w:rsidRPr="00444A30" w:rsidRDefault="00DA3B4D" w:rsidP="00444A30">
      <w:pPr>
        <w:spacing w:line="240" w:lineRule="auto"/>
        <w:jc w:val="center"/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</w:pPr>
      <w:r w:rsidRPr="00444A30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p w14:paraId="6C249641" w14:textId="7B29903C" w:rsidR="00C166DE" w:rsidRPr="001833AE" w:rsidRDefault="00C80E8C" w:rsidP="00C80E8C">
      <w:pPr>
        <w:pStyle w:val="Standard"/>
        <w:tabs>
          <w:tab w:val="left" w:pos="3015"/>
        </w:tabs>
        <w:autoSpaceDE w:val="0"/>
        <w:jc w:val="both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ab/>
      </w:r>
    </w:p>
    <w:sectPr w:rsidR="00C166DE" w:rsidRPr="001833AE" w:rsidSect="009C4B4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09" w:right="1133" w:bottom="709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D6F1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D6F1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8A5C4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B0CD5" w14:textId="77777777" w:rsidR="004E7105" w:rsidRPr="00705F93" w:rsidRDefault="004E7105" w:rsidP="004E7105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DEZ/Z/341/PU-</w:t>
    </w:r>
    <w:r>
      <w:rPr>
        <w:rFonts w:ascii="Arial Narrow" w:hAnsi="Arial Narrow"/>
        <w:sz w:val="18"/>
        <w:szCs w:val="18"/>
      </w:rPr>
      <w:t>30/2025</w:t>
    </w:r>
  </w:p>
  <w:p w14:paraId="3B1528A7" w14:textId="77777777" w:rsidR="004E7105" w:rsidRDefault="004E710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26F"/>
    <w:multiLevelType w:val="multilevel"/>
    <w:tmpl w:val="8A763D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598" w:hanging="360"/>
      </w:pPr>
      <w:rPr>
        <w:b w:val="0"/>
        <w:bCs/>
        <w:u w:val="none"/>
      </w:rPr>
    </w:lvl>
  </w:abstractNum>
  <w:abstractNum w:abstractNumId="1">
    <w:nsid w:val="01357F0A"/>
    <w:multiLevelType w:val="multilevel"/>
    <w:tmpl w:val="39B68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63A9C"/>
    <w:multiLevelType w:val="hybridMultilevel"/>
    <w:tmpl w:val="ED4E6190"/>
    <w:lvl w:ilvl="0" w:tplc="4CE0973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B95351"/>
    <w:multiLevelType w:val="multilevel"/>
    <w:tmpl w:val="FDDA5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B74DD7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C4023"/>
    <w:multiLevelType w:val="multilevel"/>
    <w:tmpl w:val="4D24E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637"/>
        </w:tabs>
        <w:ind w:left="1637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1247B0"/>
    <w:multiLevelType w:val="hybridMultilevel"/>
    <w:tmpl w:val="BA62D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63A11"/>
    <w:multiLevelType w:val="hybridMultilevel"/>
    <w:tmpl w:val="A3069E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EE953F6"/>
    <w:multiLevelType w:val="hybridMultilevel"/>
    <w:tmpl w:val="3EC2EF04"/>
    <w:lvl w:ilvl="0" w:tplc="1E948C3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35276"/>
    <w:multiLevelType w:val="hybridMultilevel"/>
    <w:tmpl w:val="5DDC3F7C"/>
    <w:lvl w:ilvl="0" w:tplc="CFE65D1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9E5B79"/>
    <w:multiLevelType w:val="hybridMultilevel"/>
    <w:tmpl w:val="F6B2C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4B67AC1"/>
    <w:multiLevelType w:val="hybridMultilevel"/>
    <w:tmpl w:val="260E3CC6"/>
    <w:lvl w:ilvl="0" w:tplc="FF8C56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74D3FBE"/>
    <w:multiLevelType w:val="hybridMultilevel"/>
    <w:tmpl w:val="42D099D4"/>
    <w:lvl w:ilvl="0" w:tplc="C7602712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F62D7B"/>
    <w:multiLevelType w:val="hybridMultilevel"/>
    <w:tmpl w:val="A8E029F6"/>
    <w:lvl w:ilvl="0" w:tplc="0FE63C1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A1DCC"/>
    <w:multiLevelType w:val="hybridMultilevel"/>
    <w:tmpl w:val="2ED62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FA504C"/>
    <w:multiLevelType w:val="multilevel"/>
    <w:tmpl w:val="5622E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193342"/>
    <w:multiLevelType w:val="hybridMultilevel"/>
    <w:tmpl w:val="260E3CC6"/>
    <w:lvl w:ilvl="0" w:tplc="FF8C56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FF2E9E"/>
    <w:multiLevelType w:val="multilevel"/>
    <w:tmpl w:val="4ABA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E5223D"/>
    <w:multiLevelType w:val="hybridMultilevel"/>
    <w:tmpl w:val="81120D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153144"/>
    <w:multiLevelType w:val="hybridMultilevel"/>
    <w:tmpl w:val="5D0E58F4"/>
    <w:lvl w:ilvl="0" w:tplc="E03CE8E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400AE2"/>
    <w:multiLevelType w:val="hybridMultilevel"/>
    <w:tmpl w:val="A2F29F52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A942F738">
      <w:start w:val="1"/>
      <w:numFmt w:val="lowerLetter"/>
      <w:lvlText w:val="%2)"/>
      <w:lvlJc w:val="left"/>
      <w:pPr>
        <w:ind w:left="9622" w:hanging="69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>
    <w:nsid w:val="59BD756E"/>
    <w:multiLevelType w:val="hybridMultilevel"/>
    <w:tmpl w:val="6454516C"/>
    <w:lvl w:ilvl="0" w:tplc="2146E3E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F57CC"/>
    <w:multiLevelType w:val="hybridMultilevel"/>
    <w:tmpl w:val="260E3CC6"/>
    <w:lvl w:ilvl="0" w:tplc="FF8C56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00D7A28"/>
    <w:multiLevelType w:val="hybridMultilevel"/>
    <w:tmpl w:val="2A42AD4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94737"/>
    <w:multiLevelType w:val="hybridMultilevel"/>
    <w:tmpl w:val="334AEE98"/>
    <w:lvl w:ilvl="0" w:tplc="C3E24FB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B876E0"/>
    <w:multiLevelType w:val="hybridMultilevel"/>
    <w:tmpl w:val="973678D0"/>
    <w:lvl w:ilvl="0" w:tplc="2B22FE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E521D8"/>
    <w:multiLevelType w:val="hybridMultilevel"/>
    <w:tmpl w:val="2ED62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D4FC8"/>
    <w:multiLevelType w:val="hybridMultilevel"/>
    <w:tmpl w:val="9BA80840"/>
    <w:lvl w:ilvl="0" w:tplc="F272AF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F1C9F"/>
    <w:multiLevelType w:val="hybridMultilevel"/>
    <w:tmpl w:val="25AEC920"/>
    <w:lvl w:ilvl="0" w:tplc="63345B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412EC9"/>
    <w:multiLevelType w:val="hybridMultilevel"/>
    <w:tmpl w:val="56A437CC"/>
    <w:lvl w:ilvl="0" w:tplc="E94A6338">
      <w:start w:val="1"/>
      <w:numFmt w:val="lowerLetter"/>
      <w:lvlText w:val="%1)"/>
      <w:lvlJc w:val="left"/>
      <w:pPr>
        <w:ind w:left="1713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8"/>
  </w:num>
  <w:num w:numId="2">
    <w:abstractNumId w:val="3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1"/>
  </w:num>
  <w:num w:numId="6">
    <w:abstractNumId w:val="33"/>
  </w:num>
  <w:num w:numId="7">
    <w:abstractNumId w:val="30"/>
  </w:num>
  <w:num w:numId="8">
    <w:abstractNumId w:val="32"/>
  </w:num>
  <w:num w:numId="9">
    <w:abstractNumId w:val="15"/>
  </w:num>
  <w:num w:numId="10">
    <w:abstractNumId w:val="28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</w:num>
  <w:num w:numId="18">
    <w:abstractNumId w:val="22"/>
  </w:num>
  <w:num w:numId="19">
    <w:abstractNumId w:val="34"/>
  </w:num>
  <w:num w:numId="20">
    <w:abstractNumId w:val="12"/>
  </w:num>
  <w:num w:numId="21">
    <w:abstractNumId w:val="17"/>
  </w:num>
  <w:num w:numId="22">
    <w:abstractNumId w:val="5"/>
  </w:num>
  <w:num w:numId="23">
    <w:abstractNumId w:val="2"/>
  </w:num>
  <w:num w:numId="24">
    <w:abstractNumId w:val="25"/>
  </w:num>
  <w:num w:numId="25">
    <w:abstractNumId w:val="13"/>
  </w:num>
  <w:num w:numId="26">
    <w:abstractNumId w:val="9"/>
  </w:num>
  <w:num w:numId="27">
    <w:abstractNumId w:val="19"/>
  </w:num>
  <w:num w:numId="28">
    <w:abstractNumId w:val="20"/>
  </w:num>
  <w:num w:numId="29">
    <w:abstractNumId w:val="8"/>
  </w:num>
  <w:num w:numId="30">
    <w:abstractNumId w:val="31"/>
  </w:num>
  <w:num w:numId="31">
    <w:abstractNumId w:val="7"/>
  </w:num>
  <w:num w:numId="32">
    <w:abstractNumId w:val="16"/>
  </w:num>
  <w:num w:numId="33">
    <w:abstractNumId w:val="1"/>
  </w:num>
  <w:num w:numId="34">
    <w:abstractNumId w:val="26"/>
  </w:num>
  <w:num w:numId="35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32E45"/>
    <w:rsid w:val="00043315"/>
    <w:rsid w:val="00062F0F"/>
    <w:rsid w:val="00090A0E"/>
    <w:rsid w:val="0009246B"/>
    <w:rsid w:val="000D77A5"/>
    <w:rsid w:val="000F071F"/>
    <w:rsid w:val="00116F1D"/>
    <w:rsid w:val="00130167"/>
    <w:rsid w:val="001316AA"/>
    <w:rsid w:val="00132D75"/>
    <w:rsid w:val="00132F48"/>
    <w:rsid w:val="00134D26"/>
    <w:rsid w:val="001369AB"/>
    <w:rsid w:val="00155BCD"/>
    <w:rsid w:val="001637EA"/>
    <w:rsid w:val="0017242F"/>
    <w:rsid w:val="00173260"/>
    <w:rsid w:val="00181040"/>
    <w:rsid w:val="001833AE"/>
    <w:rsid w:val="001A6CA1"/>
    <w:rsid w:val="0021446A"/>
    <w:rsid w:val="00232253"/>
    <w:rsid w:val="00232E1B"/>
    <w:rsid w:val="00233A3A"/>
    <w:rsid w:val="00233AA9"/>
    <w:rsid w:val="00243074"/>
    <w:rsid w:val="0024730F"/>
    <w:rsid w:val="002615A7"/>
    <w:rsid w:val="00264D65"/>
    <w:rsid w:val="00275C17"/>
    <w:rsid w:val="0028355B"/>
    <w:rsid w:val="00283613"/>
    <w:rsid w:val="00290F81"/>
    <w:rsid w:val="002B0FA4"/>
    <w:rsid w:val="002B1CF6"/>
    <w:rsid w:val="002D78B8"/>
    <w:rsid w:val="002F58F1"/>
    <w:rsid w:val="0030165D"/>
    <w:rsid w:val="003260F2"/>
    <w:rsid w:val="003271A8"/>
    <w:rsid w:val="00342845"/>
    <w:rsid w:val="0034472E"/>
    <w:rsid w:val="00344B04"/>
    <w:rsid w:val="00350DA4"/>
    <w:rsid w:val="00351985"/>
    <w:rsid w:val="00353605"/>
    <w:rsid w:val="003536EA"/>
    <w:rsid w:val="003555DC"/>
    <w:rsid w:val="00356DF0"/>
    <w:rsid w:val="00363C02"/>
    <w:rsid w:val="00370024"/>
    <w:rsid w:val="003855DF"/>
    <w:rsid w:val="00393F05"/>
    <w:rsid w:val="003A6BCD"/>
    <w:rsid w:val="003B2540"/>
    <w:rsid w:val="003C1026"/>
    <w:rsid w:val="003C6C4E"/>
    <w:rsid w:val="003E5A84"/>
    <w:rsid w:val="003F2E8E"/>
    <w:rsid w:val="0040647A"/>
    <w:rsid w:val="004357E4"/>
    <w:rsid w:val="00437A28"/>
    <w:rsid w:val="00442EEB"/>
    <w:rsid w:val="00444A30"/>
    <w:rsid w:val="00451DA9"/>
    <w:rsid w:val="00456412"/>
    <w:rsid w:val="00471C1E"/>
    <w:rsid w:val="00472E85"/>
    <w:rsid w:val="00476BB0"/>
    <w:rsid w:val="00484B14"/>
    <w:rsid w:val="00491FFE"/>
    <w:rsid w:val="004955A3"/>
    <w:rsid w:val="0049671C"/>
    <w:rsid w:val="004B1198"/>
    <w:rsid w:val="004B49DE"/>
    <w:rsid w:val="004B5D8A"/>
    <w:rsid w:val="004E60D3"/>
    <w:rsid w:val="004E7105"/>
    <w:rsid w:val="004F5929"/>
    <w:rsid w:val="00502930"/>
    <w:rsid w:val="00504F64"/>
    <w:rsid w:val="0053276C"/>
    <w:rsid w:val="00545921"/>
    <w:rsid w:val="00565696"/>
    <w:rsid w:val="00567648"/>
    <w:rsid w:val="00574785"/>
    <w:rsid w:val="00574E86"/>
    <w:rsid w:val="00577029"/>
    <w:rsid w:val="0059005D"/>
    <w:rsid w:val="00594A4A"/>
    <w:rsid w:val="005968A8"/>
    <w:rsid w:val="00597B43"/>
    <w:rsid w:val="005B2DF1"/>
    <w:rsid w:val="005C365B"/>
    <w:rsid w:val="005C61F8"/>
    <w:rsid w:val="005D054D"/>
    <w:rsid w:val="005E0D97"/>
    <w:rsid w:val="0060420F"/>
    <w:rsid w:val="006117EC"/>
    <w:rsid w:val="00613B5C"/>
    <w:rsid w:val="006158F8"/>
    <w:rsid w:val="00630195"/>
    <w:rsid w:val="0064219E"/>
    <w:rsid w:val="00643D90"/>
    <w:rsid w:val="00660255"/>
    <w:rsid w:val="00661504"/>
    <w:rsid w:val="00666F10"/>
    <w:rsid w:val="00672153"/>
    <w:rsid w:val="0067317F"/>
    <w:rsid w:val="00674D14"/>
    <w:rsid w:val="0068419F"/>
    <w:rsid w:val="00696A5A"/>
    <w:rsid w:val="00697188"/>
    <w:rsid w:val="006B5411"/>
    <w:rsid w:val="006B7680"/>
    <w:rsid w:val="006C46C5"/>
    <w:rsid w:val="006C5681"/>
    <w:rsid w:val="006D2FDD"/>
    <w:rsid w:val="006D4EE9"/>
    <w:rsid w:val="006F1375"/>
    <w:rsid w:val="006F1A54"/>
    <w:rsid w:val="006F27F3"/>
    <w:rsid w:val="006F27FA"/>
    <w:rsid w:val="006F33BD"/>
    <w:rsid w:val="006F34D2"/>
    <w:rsid w:val="006F67DF"/>
    <w:rsid w:val="007341D7"/>
    <w:rsid w:val="0073521D"/>
    <w:rsid w:val="00737518"/>
    <w:rsid w:val="00773387"/>
    <w:rsid w:val="00776C78"/>
    <w:rsid w:val="00791346"/>
    <w:rsid w:val="007A2267"/>
    <w:rsid w:val="007B6AF3"/>
    <w:rsid w:val="007B75F6"/>
    <w:rsid w:val="007C4C8C"/>
    <w:rsid w:val="007D5081"/>
    <w:rsid w:val="007E1775"/>
    <w:rsid w:val="007F2352"/>
    <w:rsid w:val="007F4467"/>
    <w:rsid w:val="0081230A"/>
    <w:rsid w:val="008173EA"/>
    <w:rsid w:val="00845348"/>
    <w:rsid w:val="0085332C"/>
    <w:rsid w:val="00854A67"/>
    <w:rsid w:val="00857E0A"/>
    <w:rsid w:val="00874AA0"/>
    <w:rsid w:val="00880323"/>
    <w:rsid w:val="008926D7"/>
    <w:rsid w:val="008A5C46"/>
    <w:rsid w:val="008A5CBC"/>
    <w:rsid w:val="008B4234"/>
    <w:rsid w:val="008B7313"/>
    <w:rsid w:val="008E64AF"/>
    <w:rsid w:val="008E71A1"/>
    <w:rsid w:val="008F0ACE"/>
    <w:rsid w:val="008F79F7"/>
    <w:rsid w:val="00900C3C"/>
    <w:rsid w:val="00904AF4"/>
    <w:rsid w:val="009146B0"/>
    <w:rsid w:val="00935EB0"/>
    <w:rsid w:val="00945EF4"/>
    <w:rsid w:val="00970777"/>
    <w:rsid w:val="009730B6"/>
    <w:rsid w:val="009775AF"/>
    <w:rsid w:val="00991FDF"/>
    <w:rsid w:val="009A359C"/>
    <w:rsid w:val="009A68B1"/>
    <w:rsid w:val="009C1502"/>
    <w:rsid w:val="009C4B47"/>
    <w:rsid w:val="009D2F48"/>
    <w:rsid w:val="009D4ABB"/>
    <w:rsid w:val="00A035FB"/>
    <w:rsid w:val="00A242C9"/>
    <w:rsid w:val="00A306EF"/>
    <w:rsid w:val="00A35883"/>
    <w:rsid w:val="00A418EE"/>
    <w:rsid w:val="00A66662"/>
    <w:rsid w:val="00A71B78"/>
    <w:rsid w:val="00A72951"/>
    <w:rsid w:val="00A775DA"/>
    <w:rsid w:val="00A84749"/>
    <w:rsid w:val="00AA539D"/>
    <w:rsid w:val="00AC1204"/>
    <w:rsid w:val="00AD1B26"/>
    <w:rsid w:val="00AD2D2F"/>
    <w:rsid w:val="00AD343A"/>
    <w:rsid w:val="00AE3437"/>
    <w:rsid w:val="00AE3E15"/>
    <w:rsid w:val="00AF15A8"/>
    <w:rsid w:val="00B0450D"/>
    <w:rsid w:val="00B200DF"/>
    <w:rsid w:val="00B209DD"/>
    <w:rsid w:val="00B27F7D"/>
    <w:rsid w:val="00B347C8"/>
    <w:rsid w:val="00B37539"/>
    <w:rsid w:val="00B56441"/>
    <w:rsid w:val="00B61C33"/>
    <w:rsid w:val="00B62408"/>
    <w:rsid w:val="00B730A3"/>
    <w:rsid w:val="00B81BA1"/>
    <w:rsid w:val="00B91829"/>
    <w:rsid w:val="00BA213C"/>
    <w:rsid w:val="00BA5017"/>
    <w:rsid w:val="00BA55FF"/>
    <w:rsid w:val="00BC1E26"/>
    <w:rsid w:val="00BC3217"/>
    <w:rsid w:val="00BC3F23"/>
    <w:rsid w:val="00BE08B5"/>
    <w:rsid w:val="00BE3D16"/>
    <w:rsid w:val="00C06B6F"/>
    <w:rsid w:val="00C1132D"/>
    <w:rsid w:val="00C166DE"/>
    <w:rsid w:val="00C20027"/>
    <w:rsid w:val="00C2079C"/>
    <w:rsid w:val="00C20B32"/>
    <w:rsid w:val="00C316CC"/>
    <w:rsid w:val="00C41607"/>
    <w:rsid w:val="00C606DE"/>
    <w:rsid w:val="00C607ED"/>
    <w:rsid w:val="00C66B18"/>
    <w:rsid w:val="00C747B7"/>
    <w:rsid w:val="00C774BF"/>
    <w:rsid w:val="00C77724"/>
    <w:rsid w:val="00C80E8C"/>
    <w:rsid w:val="00C81DFB"/>
    <w:rsid w:val="00C873DD"/>
    <w:rsid w:val="00C950C0"/>
    <w:rsid w:val="00C95FC6"/>
    <w:rsid w:val="00CB00B2"/>
    <w:rsid w:val="00CB618D"/>
    <w:rsid w:val="00CB65CB"/>
    <w:rsid w:val="00CC07DC"/>
    <w:rsid w:val="00CE23D1"/>
    <w:rsid w:val="00CF2DAB"/>
    <w:rsid w:val="00CF6068"/>
    <w:rsid w:val="00D04BDC"/>
    <w:rsid w:val="00D21E5C"/>
    <w:rsid w:val="00D268F7"/>
    <w:rsid w:val="00D60581"/>
    <w:rsid w:val="00D6163D"/>
    <w:rsid w:val="00D71BE8"/>
    <w:rsid w:val="00D7471D"/>
    <w:rsid w:val="00D74D67"/>
    <w:rsid w:val="00D75132"/>
    <w:rsid w:val="00D84F96"/>
    <w:rsid w:val="00D96229"/>
    <w:rsid w:val="00DA1D31"/>
    <w:rsid w:val="00DA3B4D"/>
    <w:rsid w:val="00DD6F19"/>
    <w:rsid w:val="00E038B9"/>
    <w:rsid w:val="00E06264"/>
    <w:rsid w:val="00E14B6C"/>
    <w:rsid w:val="00E24CA2"/>
    <w:rsid w:val="00E3204D"/>
    <w:rsid w:val="00E36289"/>
    <w:rsid w:val="00E42511"/>
    <w:rsid w:val="00E4614E"/>
    <w:rsid w:val="00E63140"/>
    <w:rsid w:val="00E6370B"/>
    <w:rsid w:val="00E70902"/>
    <w:rsid w:val="00E71314"/>
    <w:rsid w:val="00E72CFE"/>
    <w:rsid w:val="00EB016B"/>
    <w:rsid w:val="00EB15C7"/>
    <w:rsid w:val="00EC0618"/>
    <w:rsid w:val="00EC4159"/>
    <w:rsid w:val="00ED03EE"/>
    <w:rsid w:val="00F04B25"/>
    <w:rsid w:val="00F04C87"/>
    <w:rsid w:val="00F05CF1"/>
    <w:rsid w:val="00F21AB2"/>
    <w:rsid w:val="00F25967"/>
    <w:rsid w:val="00F335A1"/>
    <w:rsid w:val="00F45FDC"/>
    <w:rsid w:val="00F60CFA"/>
    <w:rsid w:val="00F628D9"/>
    <w:rsid w:val="00F650ED"/>
    <w:rsid w:val="00F71652"/>
    <w:rsid w:val="00F7418A"/>
    <w:rsid w:val="00F7657C"/>
    <w:rsid w:val="00F77840"/>
    <w:rsid w:val="00FA338F"/>
    <w:rsid w:val="00FA6326"/>
    <w:rsid w:val="00FA64ED"/>
    <w:rsid w:val="00FA73AE"/>
    <w:rsid w:val="00FB2138"/>
    <w:rsid w:val="00FB2FDD"/>
    <w:rsid w:val="00FC4395"/>
    <w:rsid w:val="00FC50A6"/>
    <w:rsid w:val="00FC7761"/>
    <w:rsid w:val="00FD36F2"/>
    <w:rsid w:val="00FD71AF"/>
    <w:rsid w:val="00FE095E"/>
    <w:rsid w:val="00FE574F"/>
    <w:rsid w:val="00FF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2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F2A5B"/>
  </w:style>
  <w:style w:type="table" w:styleId="Tabela-Siatka">
    <w:name w:val="Table Grid"/>
    <w:basedOn w:val="Standardowy"/>
    <w:uiPriority w:val="39"/>
    <w:rsid w:val="002F5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F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289"/>
    <w:rPr>
      <w:rFonts w:asciiTheme="majorHAnsi" w:eastAsiaTheme="majorEastAsia" w:hAnsiTheme="majorHAnsi" w:cstheme="majorBidi"/>
      <w:b/>
      <w:bCs/>
      <w:color w:val="4472C4" w:themeColor="accent1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E362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2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paragraph" w:customStyle="1" w:styleId="Default">
    <w:name w:val="Default"/>
    <w:rsid w:val="00DA3B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Tekstpodstawowy">
    <w:name w:val="Body Text"/>
    <w:basedOn w:val="Normalny"/>
    <w:link w:val="TekstpodstawowyZnak"/>
    <w:rsid w:val="00DA3B4D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A3B4D"/>
    <w:rPr>
      <w:rFonts w:ascii="Times New Roman" w:eastAsia="Times New Roman" w:hAnsi="Times New Roman" w:cs="Times New Roman"/>
      <w:sz w:val="28"/>
      <w:szCs w:val="24"/>
      <w:lang w:eastAsia="ar-SA" w:bidi="ar-SA"/>
    </w:rPr>
  </w:style>
  <w:style w:type="paragraph" w:customStyle="1" w:styleId="Normalny1">
    <w:name w:val="Normalny1"/>
    <w:basedOn w:val="Normalny"/>
    <w:rsid w:val="00B2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3225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25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F2A5B"/>
  </w:style>
  <w:style w:type="table" w:styleId="Tabela-Siatka">
    <w:name w:val="Table Grid"/>
    <w:basedOn w:val="Standardowy"/>
    <w:uiPriority w:val="39"/>
    <w:rsid w:val="002F5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F1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289"/>
    <w:rPr>
      <w:rFonts w:asciiTheme="majorHAnsi" w:eastAsiaTheme="majorEastAsia" w:hAnsiTheme="majorHAnsi" w:cstheme="majorBidi"/>
      <w:b/>
      <w:bCs/>
      <w:color w:val="4472C4" w:themeColor="accent1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E362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80DC-2D05-4DF8-B58A-81F18321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2423</Words>
  <Characters>14542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7</cp:revision>
  <cp:lastPrinted>2025-07-24T09:52:00Z</cp:lastPrinted>
  <dcterms:created xsi:type="dcterms:W3CDTF">2025-07-24T06:48:00Z</dcterms:created>
  <dcterms:modified xsi:type="dcterms:W3CDTF">2025-07-24T09:55:00Z</dcterms:modified>
</cp:coreProperties>
</file>